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F5" w:rsidRDefault="00D766F5" w:rsidP="00D766F5">
      <w:pPr>
        <w:ind w:firstLine="54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-53340</wp:posOffset>
            </wp:positionV>
            <wp:extent cx="2324100" cy="1933575"/>
            <wp:effectExtent l="19050" t="0" r="0" b="0"/>
            <wp:wrapSquare wrapText="bothSides"/>
            <wp:docPr id="2" name="Рисунок 2" descr="Схема по Тм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по Тмм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Структурный анализ механизма</w:t>
      </w:r>
    </w:p>
    <w:p w:rsidR="00D766F5" w:rsidRDefault="00D766F5" w:rsidP="00D766F5">
      <w:pPr>
        <w:ind w:firstLine="540"/>
        <w:jc w:val="both"/>
      </w:pPr>
      <w:r>
        <w:t xml:space="preserve">По исходным данным вычерчиваем схему механизма в произвольно выбранном (но удобном для построения) масштабе. С учетом того, что действительная длина входного звена </w:t>
      </w:r>
      <w:r w:rsidR="00B80C86" w:rsidRPr="00B80C86">
        <w:rPr>
          <w:position w:val="-12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pt" o:ole="">
            <v:imagedata r:id="rId8" o:title=""/>
          </v:shape>
          <o:OLEObject Type="Embed" ProgID="Equation.DSMT4" ShapeID="_x0000_i1025" DrawAspect="Content" ObjectID="_1464374093" r:id="rId9"/>
        </w:object>
      </w:r>
      <w:r>
        <w:t xml:space="preserve">= 0,08 м, примем длину отрезка, изображающего действительную величину звена АВ на чертеже равной, например, </w:t>
      </w:r>
      <w:r w:rsidR="003A353E">
        <w:t>4</w:t>
      </w:r>
      <w:r>
        <w:t>0 мм. Тогда расчетный масштаб построения схемы механизма определится как:</w:t>
      </w:r>
    </w:p>
    <w:p w:rsidR="00D766F5" w:rsidRDefault="00B80C86" w:rsidP="00D766F5">
      <w:pPr>
        <w:jc w:val="center"/>
      </w:pPr>
      <w:r>
        <w:rPr>
          <w:position w:val="-30"/>
        </w:rPr>
        <w:object w:dxaOrig="3019" w:dyaOrig="680">
          <v:shape id="_x0000_i1026" type="#_x0000_t75" style="width:150.75pt;height:33.75pt" o:ole="">
            <v:imagedata r:id="rId10" o:title=""/>
          </v:shape>
          <o:OLEObject Type="Embed" ProgID="Equation.DSMT4" ShapeID="_x0000_i1026" DrawAspect="Content" ObjectID="_1464374094" r:id="rId11"/>
        </w:object>
      </w:r>
    </w:p>
    <w:p w:rsidR="00D766F5" w:rsidRDefault="00D766F5" w:rsidP="00D766F5">
      <w:pPr>
        <w:ind w:firstLine="540"/>
        <w:jc w:val="both"/>
      </w:pPr>
      <w:r>
        <w:t xml:space="preserve">Размеры (в </w:t>
      </w:r>
      <w:proofErr w:type="gramStart"/>
      <w:r>
        <w:t>мм</w:t>
      </w:r>
      <w:proofErr w:type="gramEnd"/>
      <w:r>
        <w:t>) остальных звеньев для их вычерчивания на схеме механизма определяются соответственно</w:t>
      </w:r>
    </w:p>
    <w:p w:rsidR="00D766F5" w:rsidRDefault="00D766F5" w:rsidP="00D766F5">
      <w:pPr>
        <w:ind w:firstLine="540"/>
        <w:jc w:val="both"/>
      </w:pPr>
      <w:r>
        <w:t xml:space="preserve">Построение схемы механизма в масштабе (т.е. плана механизма) начинаем с выбора точки </w:t>
      </w:r>
      <w:r>
        <w:rPr>
          <w:lang w:val="en-US"/>
        </w:rPr>
        <w:t>A</w:t>
      </w:r>
      <w:r>
        <w:t xml:space="preserve"> </w:t>
      </w:r>
      <w:r>
        <w:sym w:font="Symbol" w:char="F02D"/>
      </w:r>
      <w:r>
        <w:t xml:space="preserve"> начала отсчета системы координат </w:t>
      </w:r>
      <w:proofErr w:type="gramStart"/>
      <w:r>
        <w:t>Х-У</w:t>
      </w:r>
      <w:proofErr w:type="gramEnd"/>
      <w:r>
        <w:t xml:space="preserve"> </w:t>
      </w:r>
    </w:p>
    <w:p w:rsidR="00D766F5" w:rsidRDefault="00D766F5" w:rsidP="00D766F5">
      <w:pPr>
        <w:ind w:firstLine="540"/>
        <w:rPr>
          <w:spacing w:val="-2"/>
        </w:rPr>
      </w:pPr>
      <w:r>
        <w:rPr>
          <w:spacing w:val="-2"/>
        </w:rPr>
        <w:t xml:space="preserve">Степень подвижности </w:t>
      </w:r>
      <w:r w:rsidR="00B80C86" w:rsidRPr="00B80C86">
        <w:rPr>
          <w:spacing w:val="-2"/>
          <w:position w:val="-6"/>
        </w:rPr>
        <w:object w:dxaOrig="279" w:dyaOrig="279">
          <v:shape id="_x0000_i1027" type="#_x0000_t75" style="width:14.25pt;height:14.25pt" o:ole="">
            <v:imagedata r:id="rId12" o:title=""/>
          </v:shape>
          <o:OLEObject Type="Embed" ProgID="Equation.DSMT4" ShapeID="_x0000_i1027" DrawAspect="Content" ObjectID="_1464374095" r:id="rId13"/>
        </w:object>
      </w:r>
      <w:r>
        <w:rPr>
          <w:spacing w:val="-2"/>
        </w:rPr>
        <w:t>механизма определяется по формуле Чебышева:</w:t>
      </w:r>
    </w:p>
    <w:p w:rsidR="00D766F5" w:rsidRDefault="00B80C86" w:rsidP="00D766F5">
      <w:pPr>
        <w:jc w:val="center"/>
      </w:pPr>
      <w:r>
        <w:rPr>
          <w:position w:val="-12"/>
        </w:rPr>
        <w:object w:dxaOrig="2060" w:dyaOrig="360">
          <v:shape id="_x0000_i1028" type="#_x0000_t75" style="width:102.75pt;height:18pt" o:ole="">
            <v:imagedata r:id="rId14" o:title=""/>
          </v:shape>
          <o:OLEObject Type="Embed" ProgID="Equation.DSMT4" ShapeID="_x0000_i1028" DrawAspect="Content" ObjectID="_1464374096" r:id="rId15"/>
        </w:object>
      </w:r>
    </w:p>
    <w:p w:rsidR="00D766F5" w:rsidRDefault="00D766F5" w:rsidP="00D766F5">
      <w:pPr>
        <w:ind w:firstLine="540"/>
        <w:jc w:val="both"/>
      </w:pPr>
      <w:r>
        <w:t xml:space="preserve">где </w:t>
      </w:r>
      <w:r w:rsidR="00B80C86" w:rsidRPr="00B80C86">
        <w:rPr>
          <w:position w:val="-6"/>
        </w:rPr>
        <w:object w:dxaOrig="200" w:dyaOrig="220">
          <v:shape id="_x0000_i1029" type="#_x0000_t75" style="width:9.75pt;height:11.25pt" o:ole="">
            <v:imagedata r:id="rId16" o:title=""/>
          </v:shape>
          <o:OLEObject Type="Embed" ProgID="Equation.DSMT4" ShapeID="_x0000_i1029" DrawAspect="Content" ObjectID="_1464374097" r:id="rId17"/>
        </w:object>
      </w:r>
      <w:r>
        <w:t xml:space="preserve"> </w:t>
      </w:r>
      <w:r>
        <w:sym w:font="Symbol" w:char="F02D"/>
      </w:r>
      <w:r>
        <w:t xml:space="preserve"> число подвижных звеньев механизма;</w:t>
      </w:r>
      <w:proofErr w:type="gramStart"/>
      <w:r>
        <w:t xml:space="preserve"> </w:t>
      </w:r>
      <w:bookmarkStart w:id="1" w:name="DSIEqnMarkerStart"/>
      <w:bookmarkEnd w:id="1"/>
      <w:r w:rsidR="00B80C86">
        <w:t>.</w:t>
      </w:r>
      <w:proofErr w:type="gramEnd"/>
      <w:r w:rsidR="00B80C86" w:rsidRPr="00B80C86">
        <w:rPr>
          <w:position w:val="-12"/>
        </w:rPr>
        <w:object w:dxaOrig="300" w:dyaOrig="360">
          <v:shape id="_x0000_i1030" type="#_x0000_t75" style="width:15pt;height:18pt" o:ole="">
            <v:imagedata r:id="rId18" o:title=""/>
          </v:shape>
          <o:OLEObject Type="Embed" ProgID="Equation.DSMT4" ShapeID="_x0000_i1030" DrawAspect="Content" ObjectID="_1464374098" r:id="rId19"/>
        </w:object>
      </w:r>
      <w:r w:rsidR="00B80C86">
        <w:t>.</w:t>
      </w:r>
      <w:bookmarkStart w:id="2" w:name="DSIEqnMarkerEnd"/>
      <w:bookmarkEnd w:id="2"/>
      <w:r>
        <w:sym w:font="Symbol" w:char="F02D"/>
      </w:r>
      <w:r>
        <w:t xml:space="preserve"> число низших кинематических пар; </w:t>
      </w:r>
      <w:r w:rsidR="003A353E" w:rsidRPr="003A353E">
        <w:rPr>
          <w:position w:val="-12"/>
        </w:rPr>
        <w:object w:dxaOrig="300" w:dyaOrig="360">
          <v:shape id="_x0000_i1031" type="#_x0000_t75" style="width:15pt;height:18pt" o:ole="">
            <v:imagedata r:id="rId20" o:title=""/>
          </v:shape>
          <o:OLEObject Type="Embed" ProgID="Equation.DSMT4" ShapeID="_x0000_i1031" DrawAspect="Content" ObjectID="_1464374099" r:id="rId21"/>
        </w:object>
      </w:r>
      <w:r>
        <w:sym w:font="Symbol" w:char="F02D"/>
      </w:r>
      <w:r>
        <w:t xml:space="preserve"> число высших кинематических пар.</w:t>
      </w:r>
    </w:p>
    <w:p w:rsidR="00D766F5" w:rsidRDefault="00D766F5" w:rsidP="00D766F5">
      <w:pPr>
        <w:ind w:firstLine="540"/>
        <w:jc w:val="both"/>
      </w:pPr>
      <w:proofErr w:type="gramStart"/>
      <w:r>
        <w:t xml:space="preserve">Для данной схемы число подвижных звеньев механизма </w:t>
      </w:r>
      <w:r w:rsidR="003A353E" w:rsidRPr="003A353E">
        <w:rPr>
          <w:position w:val="-6"/>
        </w:rPr>
        <w:object w:dxaOrig="200" w:dyaOrig="220">
          <v:shape id="_x0000_i1032" type="#_x0000_t75" style="width:9.75pt;height:11.25pt" o:ole="">
            <v:imagedata r:id="rId22" o:title=""/>
          </v:shape>
          <o:OLEObject Type="Embed" ProgID="Equation.DSMT4" ShapeID="_x0000_i1032" DrawAspect="Content" ObjectID="_1464374100" r:id="rId23"/>
        </w:object>
      </w:r>
      <w:r>
        <w:t xml:space="preserve"> = </w:t>
      </w:r>
      <w:r w:rsidRPr="00BD6D1B">
        <w:t>5</w:t>
      </w:r>
      <w:r>
        <w:t xml:space="preserve"> (кривошип АВ, коромысло </w:t>
      </w:r>
      <w:r>
        <w:rPr>
          <w:lang w:val="en-US"/>
        </w:rPr>
        <w:t>CM</w:t>
      </w:r>
      <w:r>
        <w:t xml:space="preserve">, а также </w:t>
      </w:r>
      <w:r w:rsidRPr="00BD6D1B">
        <w:t xml:space="preserve">2 </w:t>
      </w:r>
      <w:r>
        <w:t xml:space="preserve">ползуна (3 и 5), число подвижных соединений звеньев низшего класса  </w:t>
      </w:r>
      <w:r w:rsidR="003A353E" w:rsidRPr="003A353E">
        <w:rPr>
          <w:position w:val="-12"/>
        </w:rPr>
        <w:object w:dxaOrig="300" w:dyaOrig="360">
          <v:shape id="_x0000_i1033" type="#_x0000_t75" style="width:15pt;height:18pt" o:ole="">
            <v:imagedata r:id="rId24" o:title=""/>
          </v:shape>
          <o:OLEObject Type="Embed" ProgID="Equation.DSMT4" ShapeID="_x0000_i1033" DrawAspect="Content" ObjectID="_1464374101" r:id="rId25"/>
        </w:object>
      </w:r>
      <w:r>
        <w:t xml:space="preserve">= 7, число подвижных соединений звеньев высшего класса  </w:t>
      </w:r>
      <w:r w:rsidR="003A353E" w:rsidRPr="003A353E">
        <w:rPr>
          <w:position w:val="-12"/>
        </w:rPr>
        <w:object w:dxaOrig="300" w:dyaOrig="360">
          <v:shape id="_x0000_i1034" type="#_x0000_t75" style="width:15pt;height:18pt" o:ole="">
            <v:imagedata r:id="rId26" o:title=""/>
          </v:shape>
          <o:OLEObject Type="Embed" ProgID="Equation.DSMT4" ShapeID="_x0000_i1034" DrawAspect="Content" ObjectID="_1464374102" r:id="rId27"/>
        </w:object>
      </w:r>
      <w:r>
        <w:t>= 0.</w:t>
      </w:r>
      <w:proofErr w:type="gramEnd"/>
      <w:r>
        <w:t xml:space="preserve"> Следовательно,</w:t>
      </w:r>
    </w:p>
    <w:p w:rsidR="00D766F5" w:rsidRDefault="003A353E" w:rsidP="00D766F5">
      <w:pPr>
        <w:jc w:val="center"/>
      </w:pPr>
      <w:r>
        <w:rPr>
          <w:position w:val="-6"/>
        </w:rPr>
        <w:object w:dxaOrig="2140" w:dyaOrig="279">
          <v:shape id="_x0000_i1035" type="#_x0000_t75" style="width:107.25pt;height:14.25pt" o:ole="">
            <v:imagedata r:id="rId28" o:title=""/>
          </v:shape>
          <o:OLEObject Type="Embed" ProgID="Equation.DSMT4" ShapeID="_x0000_i1035" DrawAspect="Content" ObjectID="_1464374103" r:id="rId29"/>
        </w:object>
      </w:r>
    </w:p>
    <w:p w:rsidR="00D766F5" w:rsidRDefault="00D766F5" w:rsidP="00D766F5">
      <w:pPr>
        <w:pStyle w:val="a3"/>
        <w:jc w:val="both"/>
        <w:rPr>
          <w:spacing w:val="-4"/>
        </w:rPr>
      </w:pPr>
      <w:proofErr w:type="gramStart"/>
      <w:r>
        <w:lastRenderedPageBreak/>
        <w:t xml:space="preserve">Это означает, что для работы рассматриваемого механизма достаточно задать закон движения только одному звену (в данном случае </w:t>
      </w:r>
      <w:r>
        <w:sym w:font="Symbol" w:char="F02D"/>
      </w:r>
      <w:r>
        <w:t xml:space="preserve"> звену 1, которое является входным, т.е. ведущим</w:t>
      </w:r>
      <w:proofErr w:type="gramEnd"/>
    </w:p>
    <w:p w:rsidR="00D766F5" w:rsidRDefault="00D766F5" w:rsidP="00D766F5">
      <w:pPr>
        <w:pStyle w:val="a3"/>
        <w:jc w:val="both"/>
        <w:rPr>
          <w:spacing w:val="-4"/>
        </w:rPr>
      </w:pPr>
      <w:r>
        <w:rPr>
          <w:spacing w:val="-4"/>
        </w:rPr>
        <w:t xml:space="preserve"> Простейшая группа </w:t>
      </w:r>
      <w:proofErr w:type="spellStart"/>
      <w:r>
        <w:rPr>
          <w:spacing w:val="-4"/>
        </w:rPr>
        <w:t>Ассура</w:t>
      </w:r>
      <w:proofErr w:type="spellEnd"/>
      <w:r>
        <w:rPr>
          <w:spacing w:val="-4"/>
        </w:rPr>
        <w:t xml:space="preserve"> представляет собой сочетание двух звеньев и трех кинематических пар. Для заданного механизма такие группы составляют звенья 2 и 3, а также три кинематические пары: две вращательные (В, которую образуют звенья 1 и 2, и С , которую образуют звенья 2 и 3) и одна поступательная</w:t>
      </w:r>
      <w:proofErr w:type="gramStart"/>
      <w:r>
        <w:rPr>
          <w:spacing w:val="-4"/>
        </w:rPr>
        <w:t xml:space="preserve"> С</w:t>
      </w:r>
      <w:proofErr w:type="gramEnd"/>
      <w:r>
        <w:rPr>
          <w:spacing w:val="-4"/>
        </w:rPr>
        <w:t xml:space="preserve"> (звенья 3 и 0). Эта группа является группой </w:t>
      </w:r>
      <w:proofErr w:type="spellStart"/>
      <w:r>
        <w:rPr>
          <w:spacing w:val="-4"/>
        </w:rPr>
        <w:t>Ассура</w:t>
      </w:r>
      <w:proofErr w:type="spellEnd"/>
      <w:r>
        <w:rPr>
          <w:spacing w:val="-4"/>
        </w:rPr>
        <w:t xml:space="preserve"> 2 класса 2 порядка.</w:t>
      </w:r>
    </w:p>
    <w:p w:rsidR="00D766F5" w:rsidRDefault="00D766F5" w:rsidP="00D766F5">
      <w:pPr>
        <w:pStyle w:val="a3"/>
        <w:jc w:val="both"/>
        <w:rPr>
          <w:spacing w:val="-4"/>
        </w:rPr>
      </w:pPr>
      <w:r>
        <w:rPr>
          <w:spacing w:val="-4"/>
        </w:rPr>
        <w:t xml:space="preserve">Вторую группу </w:t>
      </w:r>
      <w:proofErr w:type="spellStart"/>
      <w:r>
        <w:rPr>
          <w:spacing w:val="-4"/>
        </w:rPr>
        <w:t>Ассура</w:t>
      </w:r>
      <w:proofErr w:type="spellEnd"/>
      <w:r>
        <w:rPr>
          <w:spacing w:val="-4"/>
        </w:rPr>
        <w:t xml:space="preserve"> составляют звенья 4 и 5, а также </w:t>
      </w:r>
      <w:proofErr w:type="gramStart"/>
      <w:r>
        <w:rPr>
          <w:spacing w:val="-4"/>
        </w:rPr>
        <w:t>три кинематические пары</w:t>
      </w:r>
      <w:proofErr w:type="gramEnd"/>
      <w:r>
        <w:rPr>
          <w:spacing w:val="-4"/>
        </w:rPr>
        <w:t>: две вращательные (</w:t>
      </w:r>
      <w:r w:rsidR="00E812EB">
        <w:rPr>
          <w:spacing w:val="-4"/>
          <w:lang w:val="en-US"/>
        </w:rPr>
        <w:t>D</w:t>
      </w:r>
      <w:r>
        <w:rPr>
          <w:spacing w:val="-4"/>
        </w:rPr>
        <w:t xml:space="preserve">, которую образуют звенья </w:t>
      </w:r>
      <w:r w:rsidR="00E812EB" w:rsidRPr="00E812EB">
        <w:rPr>
          <w:spacing w:val="-4"/>
        </w:rPr>
        <w:t>1</w:t>
      </w:r>
      <w:r>
        <w:rPr>
          <w:spacing w:val="-4"/>
        </w:rPr>
        <w:t xml:space="preserve"> и </w:t>
      </w:r>
      <w:r w:rsidR="00E812EB" w:rsidRPr="00E812EB">
        <w:rPr>
          <w:spacing w:val="-4"/>
        </w:rPr>
        <w:t>4</w:t>
      </w:r>
      <w:r>
        <w:rPr>
          <w:spacing w:val="-4"/>
        </w:rPr>
        <w:t xml:space="preserve">, и </w:t>
      </w:r>
      <w:r w:rsidR="00E812EB">
        <w:rPr>
          <w:spacing w:val="-4"/>
          <w:lang w:val="en-US"/>
        </w:rPr>
        <w:t>E</w:t>
      </w:r>
      <w:r>
        <w:rPr>
          <w:spacing w:val="-4"/>
        </w:rPr>
        <w:t xml:space="preserve"> , которую образуют звенья </w:t>
      </w:r>
      <w:r w:rsidRPr="00BD6D1B">
        <w:rPr>
          <w:spacing w:val="-4"/>
        </w:rPr>
        <w:t>4</w:t>
      </w:r>
      <w:r>
        <w:rPr>
          <w:spacing w:val="-4"/>
        </w:rPr>
        <w:t xml:space="preserve"> и </w:t>
      </w:r>
      <w:r w:rsidR="00E812EB" w:rsidRPr="00E812EB">
        <w:rPr>
          <w:spacing w:val="-4"/>
        </w:rPr>
        <w:t>5</w:t>
      </w:r>
      <w:r>
        <w:rPr>
          <w:spacing w:val="-4"/>
        </w:rPr>
        <w:t xml:space="preserve">) и одна поступательная </w:t>
      </w:r>
      <w:r w:rsidR="00E812EB">
        <w:rPr>
          <w:spacing w:val="-4"/>
          <w:lang w:val="en-US"/>
        </w:rPr>
        <w:t>E</w:t>
      </w:r>
      <w:r>
        <w:rPr>
          <w:spacing w:val="-4"/>
        </w:rPr>
        <w:t xml:space="preserve"> (звенья </w:t>
      </w:r>
      <w:r w:rsidR="00E812EB" w:rsidRPr="00E812EB">
        <w:rPr>
          <w:spacing w:val="-4"/>
        </w:rPr>
        <w:t>5</w:t>
      </w:r>
      <w:r w:rsidRPr="00BD6D1B">
        <w:rPr>
          <w:spacing w:val="-4"/>
        </w:rPr>
        <w:t xml:space="preserve"> </w:t>
      </w:r>
      <w:r>
        <w:rPr>
          <w:spacing w:val="-4"/>
        </w:rPr>
        <w:t xml:space="preserve">и </w:t>
      </w:r>
      <w:r w:rsidR="00E812EB" w:rsidRPr="00E812EB">
        <w:rPr>
          <w:spacing w:val="-4"/>
        </w:rPr>
        <w:t>0</w:t>
      </w:r>
      <w:r>
        <w:rPr>
          <w:spacing w:val="-4"/>
        </w:rPr>
        <w:t xml:space="preserve">). Эта группа является группой </w:t>
      </w:r>
      <w:proofErr w:type="spellStart"/>
      <w:r>
        <w:rPr>
          <w:spacing w:val="-4"/>
        </w:rPr>
        <w:t>Ассура</w:t>
      </w:r>
      <w:proofErr w:type="spellEnd"/>
      <w:r>
        <w:rPr>
          <w:spacing w:val="-4"/>
        </w:rPr>
        <w:t xml:space="preserve"> 2 класса 2 порядка.</w:t>
      </w:r>
    </w:p>
    <w:p w:rsidR="00D766F5" w:rsidRDefault="00D766F5" w:rsidP="00D766F5">
      <w:pPr>
        <w:pStyle w:val="a3"/>
        <w:jc w:val="both"/>
      </w:pPr>
      <w:r>
        <w:t>Оставшаяся часть механизма (ведущее звено АВ и вращательная кинематическая пара</w:t>
      </w:r>
      <w:proofErr w:type="gramStart"/>
      <w:r>
        <w:t xml:space="preserve"> А</w:t>
      </w:r>
      <w:proofErr w:type="gramEnd"/>
      <w:r>
        <w:t xml:space="preserve"> (0-1)) имеет степень подвижности </w:t>
      </w:r>
      <w:r w:rsidR="003A353E" w:rsidRPr="003A353E">
        <w:rPr>
          <w:position w:val="-6"/>
        </w:rPr>
        <w:object w:dxaOrig="279" w:dyaOrig="279">
          <v:shape id="_x0000_i1036" type="#_x0000_t75" style="width:14.25pt;height:14.25pt" o:ole="">
            <v:imagedata r:id="rId30" o:title=""/>
          </v:shape>
          <o:OLEObject Type="Embed" ProgID="Equation.DSMT4" ShapeID="_x0000_i1036" DrawAspect="Content" ObjectID="_1464374104" r:id="rId31"/>
        </w:object>
      </w:r>
      <w:r>
        <w:t>= 1 и относится к механизмам 1 класса. Таким образом, исследуемый механизм является механизмом 2 класса 2 порядка.</w:t>
      </w:r>
    </w:p>
    <w:p w:rsidR="00E812EB" w:rsidRDefault="00E812EB" w:rsidP="00E812EB">
      <w:pPr>
        <w:pStyle w:val="a3"/>
      </w:pPr>
      <w:r>
        <w:t>2. Кинематический анализ механизма</w:t>
      </w:r>
    </w:p>
    <w:p w:rsidR="00E81C44" w:rsidRDefault="00E812EB" w:rsidP="00E812EB">
      <w:pPr>
        <w:rPr>
          <w:spacing w:val="-2"/>
          <w:szCs w:val="28"/>
        </w:rPr>
      </w:pPr>
      <w:r w:rsidRPr="004E0B6A">
        <w:rPr>
          <w:spacing w:val="-2"/>
          <w:szCs w:val="28"/>
        </w:rPr>
        <w:t>Кинематическое исследование механизма ведется для каждой структурной группы в порядке их присоединения.</w:t>
      </w:r>
      <w:r w:rsidRPr="00E812EB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Построим план механизма в двух заданных положениях и  планы скоростей и ускорений в этих положениях.</w:t>
      </w:r>
    </w:p>
    <w:p w:rsidR="003A353E" w:rsidRPr="003A353E" w:rsidRDefault="003A353E" w:rsidP="00E812EB">
      <w:pPr>
        <w:rPr>
          <w:spacing w:val="-2"/>
          <w:szCs w:val="28"/>
        </w:rPr>
      </w:pPr>
      <w:r>
        <w:rPr>
          <w:spacing w:val="-2"/>
          <w:szCs w:val="28"/>
        </w:rPr>
        <w:t xml:space="preserve">Определим скорость точки </w:t>
      </w:r>
      <w:r>
        <w:rPr>
          <w:spacing w:val="-2"/>
          <w:szCs w:val="28"/>
          <w:lang w:val="en-US"/>
        </w:rPr>
        <w:t>B</w:t>
      </w:r>
      <w:r w:rsidRPr="003A353E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кривошипа </w:t>
      </w:r>
      <w:r>
        <w:rPr>
          <w:spacing w:val="-2"/>
          <w:szCs w:val="28"/>
          <w:lang w:val="en-US"/>
        </w:rPr>
        <w:t>AB</w:t>
      </w:r>
      <w:r w:rsidRPr="003A353E">
        <w:rPr>
          <w:spacing w:val="-2"/>
          <w:szCs w:val="28"/>
        </w:rPr>
        <w:t>.</w:t>
      </w:r>
    </w:p>
    <w:p w:rsidR="003A353E" w:rsidRDefault="003A353E" w:rsidP="003A353E">
      <w:pPr>
        <w:pStyle w:val="MTDisplayEquation"/>
      </w:pPr>
      <w:r>
        <w:tab/>
      </w:r>
      <w:r w:rsidRPr="003A353E">
        <w:rPr>
          <w:position w:val="-24"/>
        </w:rPr>
        <w:object w:dxaOrig="3140" w:dyaOrig="620">
          <v:shape id="_x0000_i1037" type="#_x0000_t75" style="width:156.75pt;height:30.75pt" o:ole="">
            <v:imagedata r:id="rId32" o:title=""/>
          </v:shape>
          <o:OLEObject Type="Embed" ProgID="Equation.DSMT4" ShapeID="_x0000_i1037" DrawAspect="Content" ObjectID="_1464374105" r:id="rId33"/>
        </w:object>
      </w:r>
      <w:r>
        <w:t xml:space="preserve"> </w:t>
      </w:r>
      <w:proofErr w:type="gramStart"/>
      <w:r>
        <w:t>м</w:t>
      </w:r>
      <w:proofErr w:type="gramEnd"/>
      <w:r>
        <w:t>/с</w:t>
      </w:r>
    </w:p>
    <w:p w:rsidR="003A353E" w:rsidRDefault="003A353E" w:rsidP="003A353E">
      <w:r>
        <w:t xml:space="preserve">Рассмотрим построение планов скоростей и ускорений для первой группы </w:t>
      </w:r>
      <w:proofErr w:type="spellStart"/>
      <w:r>
        <w:t>Ассура</w:t>
      </w:r>
      <w:proofErr w:type="spellEnd"/>
      <w:r>
        <w:t>. Векторное уравнение движение ползуна</w:t>
      </w:r>
      <w:proofErr w:type="gramStart"/>
      <w:r>
        <w:t xml:space="preserve"> С</w:t>
      </w:r>
      <w:proofErr w:type="gramEnd"/>
      <w:r>
        <w:t>:</w:t>
      </w:r>
    </w:p>
    <w:p w:rsidR="003A353E" w:rsidRDefault="003A353E" w:rsidP="003A353E">
      <w:pPr>
        <w:pStyle w:val="MTDisplayEquation"/>
      </w:pPr>
      <w:r>
        <w:tab/>
      </w:r>
      <w:r w:rsidRPr="003A353E">
        <w:rPr>
          <w:position w:val="-12"/>
        </w:rPr>
        <w:object w:dxaOrig="1340" w:dyaOrig="380">
          <v:shape id="_x0000_i1038" type="#_x0000_t75" style="width:66.75pt;height:18.75pt" o:ole="">
            <v:imagedata r:id="rId34" o:title=""/>
          </v:shape>
          <o:OLEObject Type="Embed" ProgID="Equation.DSMT4" ShapeID="_x0000_i1038" DrawAspect="Content" ObjectID="_1464374106" r:id="rId35"/>
        </w:object>
      </w:r>
      <w:r>
        <w:t xml:space="preserve"> </w:t>
      </w:r>
    </w:p>
    <w:p w:rsidR="003A353E" w:rsidRDefault="003A353E" w:rsidP="003A353E">
      <w:pPr>
        <w:rPr>
          <w:szCs w:val="28"/>
        </w:rPr>
      </w:pPr>
      <w:r w:rsidRPr="00EF0C89">
        <w:rPr>
          <w:szCs w:val="28"/>
        </w:rPr>
        <w:t>Масштабный коэффициент</w:t>
      </w:r>
      <w:r>
        <w:rPr>
          <w:szCs w:val="28"/>
        </w:rPr>
        <w:t xml:space="preserve"> скорости:</w:t>
      </w:r>
    </w:p>
    <w:p w:rsidR="003A353E" w:rsidRDefault="003A353E" w:rsidP="003A353E">
      <w:pPr>
        <w:jc w:val="center"/>
        <w:rPr>
          <w:szCs w:val="28"/>
        </w:rPr>
      </w:pPr>
      <w:proofErr w:type="gramStart"/>
      <w:r w:rsidRPr="00451C98">
        <w:rPr>
          <w:i/>
          <w:szCs w:val="28"/>
          <w:lang w:val="en-US"/>
        </w:rPr>
        <w:lastRenderedPageBreak/>
        <w:t>m</w:t>
      </w:r>
      <w:r w:rsidRPr="00EF0C89">
        <w:rPr>
          <w:szCs w:val="28"/>
          <w:vertAlign w:val="subscript"/>
          <w:lang w:val="en-US"/>
        </w:rPr>
        <w:t>v</w:t>
      </w:r>
      <w:proofErr w:type="gramEnd"/>
      <w:r w:rsidRPr="00EF0C89">
        <w:rPr>
          <w:szCs w:val="28"/>
        </w:rPr>
        <w:t>=</w:t>
      </w:r>
      <w:r w:rsidRPr="003A353E">
        <w:rPr>
          <w:position w:val="-4"/>
          <w:szCs w:val="28"/>
        </w:rPr>
        <w:object w:dxaOrig="180" w:dyaOrig="279">
          <v:shape id="_x0000_i1039" type="#_x0000_t75" style="width:9pt;height:14.25pt" o:ole="">
            <v:imagedata r:id="rId36" o:title=""/>
          </v:shape>
          <o:OLEObject Type="Embed" ProgID="Equation.DSMT4" ShapeID="_x0000_i1039" DrawAspect="Content" ObjectID="_1464374107" r:id="rId37"/>
        </w:object>
      </w:r>
      <w:r w:rsidR="003A1E3F" w:rsidRPr="003A353E">
        <w:rPr>
          <w:position w:val="-28"/>
          <w:szCs w:val="28"/>
        </w:rPr>
        <w:object w:dxaOrig="999" w:dyaOrig="660">
          <v:shape id="_x0000_i1040" type="#_x0000_t75" style="width:50.25pt;height:33pt" o:ole="">
            <v:imagedata r:id="rId38" o:title=""/>
          </v:shape>
          <o:OLEObject Type="Embed" ProgID="Equation.DSMT4" ShapeID="_x0000_i1040" DrawAspect="Content" ObjectID="_1464374108" r:id="rId39"/>
        </w:object>
      </w:r>
      <w:r>
        <w:rPr>
          <w:szCs w:val="28"/>
        </w:rPr>
        <w:t>=</w:t>
      </w:r>
      <w:r w:rsidR="003A1E3F">
        <w:rPr>
          <w:szCs w:val="28"/>
        </w:rPr>
        <w:t>0,05</w:t>
      </w:r>
      <w:r w:rsidRPr="00EF0C89">
        <w:rPr>
          <w:szCs w:val="28"/>
        </w:rPr>
        <w:t xml:space="preserve"> </w:t>
      </w:r>
      <w:r w:rsidR="003F134C" w:rsidRPr="003A353E">
        <w:rPr>
          <w:position w:val="-24"/>
          <w:szCs w:val="28"/>
        </w:rPr>
        <w:object w:dxaOrig="560" w:dyaOrig="620">
          <v:shape id="_x0000_i1041" type="#_x0000_t75" style="width:27.75pt;height:30.75pt" o:ole="">
            <v:imagedata r:id="rId40" o:title=""/>
          </v:shape>
          <o:OLEObject Type="Embed" ProgID="Equation.DSMT4" ShapeID="_x0000_i1041" DrawAspect="Content" ObjectID="_1464374109" r:id="rId41"/>
        </w:object>
      </w:r>
      <w:r>
        <w:rPr>
          <w:szCs w:val="28"/>
        </w:rPr>
        <w:t>.</w:t>
      </w:r>
    </w:p>
    <w:p w:rsidR="003F134C" w:rsidRPr="003F134C" w:rsidRDefault="003F134C" w:rsidP="003F134C">
      <w:pPr>
        <w:jc w:val="both"/>
      </w:pPr>
      <w:r w:rsidRPr="003F134C">
        <w:t>Вектор скорости точки</w:t>
      </w:r>
      <w:proofErr w:type="gramStart"/>
      <w:r w:rsidRPr="003F134C">
        <w:t xml:space="preserve"> </w:t>
      </w:r>
      <w:r>
        <w:rPr>
          <w:i/>
        </w:rPr>
        <w:t>С</w:t>
      </w:r>
      <w:proofErr w:type="gramEnd"/>
      <w:r w:rsidRPr="003F134C">
        <w:t xml:space="preserve"> горизонтален и по величине неизвестен. Вектор </w:t>
      </w:r>
      <w:r w:rsidRPr="003F134C">
        <w:rPr>
          <w:position w:val="-12"/>
        </w:rPr>
        <w:object w:dxaOrig="380" w:dyaOrig="360">
          <v:shape id="_x0000_i1042" type="#_x0000_t75" style="width:18.75pt;height:18pt" o:ole="">
            <v:imagedata r:id="rId42" o:title=""/>
          </v:shape>
          <o:OLEObject Type="Embed" ProgID="Equation.3" ShapeID="_x0000_i1042" DrawAspect="Content" ObjectID="_1464374110" r:id="rId43"/>
        </w:object>
      </w:r>
      <w:r w:rsidRPr="003F134C">
        <w:t xml:space="preserve"> скорости точки</w:t>
      </w:r>
      <w:proofErr w:type="gramStart"/>
      <w:r w:rsidRPr="003F134C">
        <w:t xml:space="preserve"> С</w:t>
      </w:r>
      <w:proofErr w:type="gramEnd"/>
      <w:r w:rsidRPr="003F134C">
        <w:t xml:space="preserve"> во вращательном движении шатуна </w:t>
      </w:r>
      <w:r w:rsidRPr="003F134C">
        <w:rPr>
          <w:lang w:val="en-US"/>
        </w:rPr>
        <w:t>BC</w:t>
      </w:r>
      <w:r w:rsidRPr="003F134C">
        <w:t xml:space="preserve"> вокруг полюса </w:t>
      </w:r>
      <w:r>
        <w:rPr>
          <w:lang w:val="en-US"/>
        </w:rPr>
        <w:t>B</w:t>
      </w:r>
      <w:r w:rsidRPr="003F134C">
        <w:t xml:space="preserve"> направляется перпендикулярно отрезку </w:t>
      </w:r>
      <w:r>
        <w:rPr>
          <w:lang w:val="en-US"/>
        </w:rPr>
        <w:t>BC</w:t>
      </w:r>
      <w:r w:rsidRPr="003F134C">
        <w:t>.</w:t>
      </w:r>
    </w:p>
    <w:p w:rsidR="00744B16" w:rsidRPr="00577F9C" w:rsidRDefault="003F134C" w:rsidP="003F134C">
      <w:pPr>
        <w:ind w:firstLine="540"/>
        <w:jc w:val="both"/>
        <w:rPr>
          <w:szCs w:val="28"/>
        </w:rPr>
      </w:pPr>
      <w:r w:rsidRPr="00EF0C89">
        <w:rPr>
          <w:szCs w:val="28"/>
        </w:rPr>
        <w:t xml:space="preserve">Начинаем построение с отрезка </w:t>
      </w:r>
      <w:r w:rsidRPr="00A71264">
        <w:rPr>
          <w:i/>
          <w:szCs w:val="28"/>
        </w:rPr>
        <w:t>Р</w:t>
      </w:r>
      <w:r w:rsidR="00E03063">
        <w:rPr>
          <w:i/>
          <w:szCs w:val="28"/>
          <w:lang w:val="en-US"/>
        </w:rPr>
        <w:t>b</w:t>
      </w:r>
      <w:r w:rsidRPr="00EF0C89">
        <w:rPr>
          <w:szCs w:val="28"/>
        </w:rPr>
        <w:t xml:space="preserve">, который в масштабе </w:t>
      </w:r>
      <w:r w:rsidRPr="00451C98">
        <w:rPr>
          <w:i/>
          <w:szCs w:val="28"/>
          <w:lang w:val="en-US"/>
        </w:rPr>
        <w:t>m</w:t>
      </w:r>
      <w:r w:rsidRPr="00EF0C89">
        <w:rPr>
          <w:szCs w:val="28"/>
          <w:vertAlign w:val="subscript"/>
          <w:lang w:val="en-US"/>
        </w:rPr>
        <w:t>v</w:t>
      </w:r>
      <w:r w:rsidRPr="00EF0C89">
        <w:rPr>
          <w:szCs w:val="28"/>
        </w:rPr>
        <w:t xml:space="preserve"> соответствует </w:t>
      </w:r>
      <w:r>
        <w:rPr>
          <w:szCs w:val="28"/>
          <w:lang w:val="en-US"/>
        </w:rPr>
        <w:t>c</w:t>
      </w:r>
      <w:proofErr w:type="spellStart"/>
      <w:r w:rsidRPr="00EF0C89">
        <w:rPr>
          <w:szCs w:val="28"/>
        </w:rPr>
        <w:t>корости</w:t>
      </w:r>
      <w:proofErr w:type="spellEnd"/>
      <w:r w:rsidRPr="003F134C">
        <w:rPr>
          <w:szCs w:val="28"/>
        </w:rPr>
        <w:t xml:space="preserve"> </w:t>
      </w:r>
      <w:r w:rsidR="00E03063" w:rsidRPr="003F134C">
        <w:rPr>
          <w:position w:val="-12"/>
          <w:szCs w:val="28"/>
        </w:rPr>
        <w:object w:dxaOrig="279" w:dyaOrig="380">
          <v:shape id="_x0000_i1043" type="#_x0000_t75" style="width:14.25pt;height:18.75pt" o:ole="">
            <v:imagedata r:id="rId44" o:title=""/>
          </v:shape>
          <o:OLEObject Type="Embed" ProgID="Equation.DSMT4" ShapeID="_x0000_i1043" DrawAspect="Content" ObjectID="_1464374111" r:id="rId45"/>
        </w:object>
      </w:r>
      <w:proofErr w:type="gramStart"/>
      <w:r>
        <w:rPr>
          <w:szCs w:val="28"/>
        </w:rPr>
        <w:t xml:space="preserve"> </w:t>
      </w:r>
      <w:r w:rsidRPr="00EF0C89">
        <w:rPr>
          <w:szCs w:val="28"/>
        </w:rPr>
        <w:t>.</w:t>
      </w:r>
      <w:proofErr w:type="gramEnd"/>
      <w:r w:rsidRPr="00EF0C89">
        <w:rPr>
          <w:szCs w:val="28"/>
        </w:rPr>
        <w:t xml:space="preserve"> Затем через точку </w:t>
      </w:r>
      <w:r w:rsidR="00744B16">
        <w:rPr>
          <w:i/>
          <w:szCs w:val="28"/>
          <w:lang w:val="en-US"/>
        </w:rPr>
        <w:t>b</w:t>
      </w:r>
      <w:r w:rsidRPr="00EF0C89">
        <w:rPr>
          <w:szCs w:val="28"/>
        </w:rPr>
        <w:t xml:space="preserve"> проводим линию</w:t>
      </w:r>
      <w:r>
        <w:rPr>
          <w:szCs w:val="28"/>
        </w:rPr>
        <w:t>,</w:t>
      </w:r>
      <w:r w:rsidRPr="00EF0C89">
        <w:rPr>
          <w:szCs w:val="28"/>
        </w:rPr>
        <w:t xml:space="preserve"> перпендикулярную </w:t>
      </w:r>
      <w:r w:rsidRPr="00A71264">
        <w:rPr>
          <w:i/>
          <w:szCs w:val="28"/>
        </w:rPr>
        <w:t>АВ</w:t>
      </w:r>
      <w:r w:rsidRPr="00EF0C89">
        <w:rPr>
          <w:szCs w:val="28"/>
        </w:rPr>
        <w:t xml:space="preserve">, и через точку </w:t>
      </w:r>
      <w:r w:rsidRPr="00A71264">
        <w:rPr>
          <w:i/>
          <w:szCs w:val="28"/>
        </w:rPr>
        <w:t>Р</w:t>
      </w:r>
      <w:r w:rsidRPr="00EF0C89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EF0C89">
        <w:rPr>
          <w:szCs w:val="28"/>
        </w:rPr>
        <w:t>линию</w:t>
      </w:r>
      <w:r>
        <w:rPr>
          <w:szCs w:val="28"/>
        </w:rPr>
        <w:t>,</w:t>
      </w:r>
      <w:r w:rsidRPr="00EF0C89">
        <w:rPr>
          <w:szCs w:val="28"/>
        </w:rPr>
        <w:t xml:space="preserve"> параллельную скорости</w:t>
      </w:r>
      <w:r w:rsidR="00E03063" w:rsidRPr="00E03063">
        <w:rPr>
          <w:szCs w:val="28"/>
        </w:rPr>
        <w:t xml:space="preserve"> </w:t>
      </w:r>
      <w:r w:rsidR="00E03063" w:rsidRPr="00E03063">
        <w:rPr>
          <w:position w:val="-12"/>
          <w:szCs w:val="28"/>
        </w:rPr>
        <w:object w:dxaOrig="300" w:dyaOrig="380">
          <v:shape id="_x0000_i1044" type="#_x0000_t75" style="width:15pt;height:18.75pt" o:ole="">
            <v:imagedata r:id="rId46" o:title=""/>
          </v:shape>
          <o:OLEObject Type="Embed" ProgID="Equation.DSMT4" ShapeID="_x0000_i1044" DrawAspect="Content" ObjectID="_1464374112" r:id="rId47"/>
        </w:object>
      </w:r>
      <w:r w:rsidR="00E03063">
        <w:rPr>
          <w:szCs w:val="28"/>
        </w:rPr>
        <w:t xml:space="preserve"> </w:t>
      </w:r>
      <w:r w:rsidRPr="00EF0C89">
        <w:rPr>
          <w:szCs w:val="28"/>
        </w:rPr>
        <w:t>.</w:t>
      </w:r>
      <w:r>
        <w:rPr>
          <w:szCs w:val="28"/>
        </w:rPr>
        <w:t xml:space="preserve"> </w:t>
      </w:r>
      <w:r w:rsidRPr="00EF0C89">
        <w:rPr>
          <w:szCs w:val="28"/>
        </w:rPr>
        <w:t xml:space="preserve">В получившемся треугольнике расставляем направления векторов так, чтобы выполнилось </w:t>
      </w:r>
      <w:r w:rsidR="00E03063">
        <w:rPr>
          <w:szCs w:val="28"/>
        </w:rPr>
        <w:t xml:space="preserve">векторное </w:t>
      </w:r>
      <w:r w:rsidRPr="00EF0C89">
        <w:rPr>
          <w:szCs w:val="28"/>
        </w:rPr>
        <w:t xml:space="preserve">равенство. </w:t>
      </w:r>
    </w:p>
    <w:p w:rsidR="007A0FF5" w:rsidRDefault="00744B16" w:rsidP="007A0FF5">
      <w:pPr>
        <w:ind w:firstLine="540"/>
        <w:jc w:val="both"/>
        <w:rPr>
          <w:szCs w:val="28"/>
        </w:rPr>
      </w:pPr>
      <w:r>
        <w:rPr>
          <w:szCs w:val="28"/>
        </w:rPr>
        <w:t xml:space="preserve">Для получения скорости точки </w:t>
      </w:r>
      <w:r w:rsidRPr="00744B16">
        <w:rPr>
          <w:position w:val="-12"/>
          <w:szCs w:val="28"/>
        </w:rPr>
        <w:object w:dxaOrig="300" w:dyaOrig="360">
          <v:shape id="_x0000_i1045" type="#_x0000_t75" style="width:15pt;height:18pt" o:ole="">
            <v:imagedata r:id="rId48" o:title=""/>
          </v:shape>
          <o:OLEObject Type="Embed" ProgID="Equation.DSMT4" ShapeID="_x0000_i1045" DrawAspect="Content" ObjectID="_1464374113" r:id="rId49"/>
        </w:object>
      </w:r>
      <w:r>
        <w:rPr>
          <w:szCs w:val="28"/>
        </w:rPr>
        <w:t xml:space="preserve"> через точку </w:t>
      </w:r>
      <w:r>
        <w:rPr>
          <w:szCs w:val="28"/>
          <w:lang w:val="en-US"/>
        </w:rPr>
        <w:t>B</w:t>
      </w:r>
      <w:r w:rsidRPr="00744B16">
        <w:rPr>
          <w:szCs w:val="28"/>
        </w:rPr>
        <w:t xml:space="preserve"> </w:t>
      </w:r>
      <w:r>
        <w:rPr>
          <w:szCs w:val="28"/>
        </w:rPr>
        <w:t xml:space="preserve">плана проводим </w:t>
      </w:r>
      <w:r w:rsidR="007A0FF5">
        <w:rPr>
          <w:szCs w:val="28"/>
        </w:rPr>
        <w:t>линию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перпендикулярный</w:t>
      </w:r>
      <w:proofErr w:type="gramEnd"/>
      <w:r>
        <w:rPr>
          <w:szCs w:val="28"/>
        </w:rPr>
        <w:t xml:space="preserve"> </w:t>
      </w:r>
      <w:r>
        <w:rPr>
          <w:szCs w:val="28"/>
          <w:lang w:val="en-US"/>
        </w:rPr>
        <w:t>AB</w:t>
      </w:r>
      <w:r w:rsidRPr="00744B16">
        <w:rPr>
          <w:szCs w:val="28"/>
        </w:rPr>
        <w:t xml:space="preserve"> </w:t>
      </w:r>
      <w:r w:rsidR="007A0FF5">
        <w:rPr>
          <w:szCs w:val="28"/>
        </w:rPr>
        <w:t>в направлении, противоположном</w:t>
      </w:r>
      <w:r>
        <w:rPr>
          <w:szCs w:val="28"/>
        </w:rPr>
        <w:t xml:space="preserve"> </w:t>
      </w:r>
      <w:r w:rsidR="007A0FF5">
        <w:rPr>
          <w:szCs w:val="28"/>
        </w:rPr>
        <w:t xml:space="preserve">вектору </w:t>
      </w:r>
      <w:r w:rsidR="007A0FF5" w:rsidRPr="007A0FF5">
        <w:rPr>
          <w:position w:val="-12"/>
          <w:szCs w:val="28"/>
        </w:rPr>
        <w:object w:dxaOrig="360" w:dyaOrig="360">
          <v:shape id="_x0000_i1046" type="#_x0000_t75" style="width:18pt;height:18pt" o:ole="">
            <v:imagedata r:id="rId50" o:title=""/>
          </v:shape>
          <o:OLEObject Type="Embed" ProgID="Equation.DSMT4" ShapeID="_x0000_i1046" DrawAspect="Content" ObjectID="_1464374114" r:id="rId51"/>
        </w:object>
      </w:r>
      <w:r w:rsidR="007A0FF5">
        <w:rPr>
          <w:szCs w:val="28"/>
        </w:rPr>
        <w:t>. Длину линии определяем из соотношения</w:t>
      </w:r>
    </w:p>
    <w:p w:rsidR="007A0FF5" w:rsidRDefault="007A0FF5" w:rsidP="007A0FF5">
      <w:pPr>
        <w:pStyle w:val="MTDisplayEquation"/>
      </w:pPr>
      <w:r>
        <w:tab/>
      </w:r>
      <w:r w:rsidRPr="007A0FF5">
        <w:rPr>
          <w:position w:val="-24"/>
        </w:rPr>
        <w:object w:dxaOrig="980" w:dyaOrig="620">
          <v:shape id="_x0000_i1047" type="#_x0000_t75" style="width:48.75pt;height:30.75pt" o:ole="">
            <v:imagedata r:id="rId52" o:title=""/>
          </v:shape>
          <o:OLEObject Type="Embed" ProgID="Equation.DSMT4" ShapeID="_x0000_i1047" DrawAspect="Content" ObjectID="_1464374115" r:id="rId53"/>
        </w:object>
      </w:r>
      <w:r>
        <w:t xml:space="preserve"> </w:t>
      </w:r>
    </w:p>
    <w:p w:rsidR="007A0FF5" w:rsidRPr="00577F9C" w:rsidRDefault="007A0FF5" w:rsidP="007A0FF5">
      <w:pPr>
        <w:ind w:firstLine="540"/>
        <w:jc w:val="both"/>
        <w:rPr>
          <w:szCs w:val="28"/>
        </w:rPr>
      </w:pPr>
      <w:r>
        <w:rPr>
          <w:szCs w:val="28"/>
        </w:rPr>
        <w:t xml:space="preserve">Соединяем точки </w:t>
      </w:r>
      <w:proofErr w:type="spellStart"/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b</w:t>
      </w:r>
      <w:proofErr w:type="spellEnd"/>
      <w:r w:rsidRPr="007A0FF5">
        <w:rPr>
          <w:szCs w:val="28"/>
          <w:vertAlign w:val="subscript"/>
        </w:rPr>
        <w:t xml:space="preserve"> </w:t>
      </w:r>
      <w:r>
        <w:rPr>
          <w:szCs w:val="28"/>
        </w:rPr>
        <w:t xml:space="preserve">и </w:t>
      </w:r>
      <w:r>
        <w:rPr>
          <w:szCs w:val="28"/>
          <w:lang w:val="en-US"/>
        </w:rPr>
        <w:t>d</w:t>
      </w:r>
      <w:r w:rsidRPr="007A0FF5">
        <w:rPr>
          <w:szCs w:val="28"/>
        </w:rPr>
        <w:t>.</w:t>
      </w:r>
    </w:p>
    <w:p w:rsidR="003F134C" w:rsidRDefault="00E03063" w:rsidP="007A0FF5">
      <w:pPr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="003F134C" w:rsidRPr="00EF0C89">
        <w:rPr>
          <w:szCs w:val="28"/>
        </w:rPr>
        <w:t xml:space="preserve">Модули неизвестных векторов получаем, измеряя их значения на </w:t>
      </w:r>
      <w:r w:rsidR="003F134C" w:rsidRPr="00F62C52">
        <w:rPr>
          <w:szCs w:val="28"/>
        </w:rPr>
        <w:t>рисунке. С учетом масштабного коэффици</w:t>
      </w:r>
      <w:r w:rsidR="003A1E3F">
        <w:rPr>
          <w:szCs w:val="28"/>
        </w:rPr>
        <w:t>ента получим значения скоростей. Результаты построения заносим в таблицу.</w:t>
      </w:r>
    </w:p>
    <w:p w:rsidR="003A1E3F" w:rsidRPr="00F62C52" w:rsidRDefault="003A1E3F" w:rsidP="003F134C">
      <w:pPr>
        <w:ind w:firstLine="540"/>
        <w:jc w:val="both"/>
        <w:rPr>
          <w:szCs w:val="28"/>
        </w:rPr>
      </w:pPr>
      <w:r>
        <w:rPr>
          <w:szCs w:val="28"/>
        </w:rPr>
        <w:t>Таблица 1. Скорости звеньев и точек механизма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284"/>
        <w:gridCol w:w="1276"/>
        <w:gridCol w:w="1275"/>
        <w:gridCol w:w="1276"/>
        <w:gridCol w:w="1134"/>
        <w:gridCol w:w="1172"/>
      </w:tblGrid>
      <w:tr w:rsidR="00C64E79" w:rsidTr="00C64E79">
        <w:trPr>
          <w:jc w:val="center"/>
        </w:trPr>
        <w:tc>
          <w:tcPr>
            <w:tcW w:w="1595" w:type="dxa"/>
            <w:vAlign w:val="center"/>
          </w:tcPr>
          <w:p w:rsidR="00C64E79" w:rsidRDefault="00C64E79" w:rsidP="003A1E3F">
            <w:pPr>
              <w:jc w:val="center"/>
            </w:pPr>
          </w:p>
        </w:tc>
        <w:tc>
          <w:tcPr>
            <w:tcW w:w="1284" w:type="dxa"/>
            <w:vAlign w:val="center"/>
          </w:tcPr>
          <w:p w:rsidR="00C64E79" w:rsidRDefault="00C64E79" w:rsidP="003A1E3F">
            <w:pPr>
              <w:tabs>
                <w:tab w:val="center" w:pos="690"/>
                <w:tab w:val="right" w:pos="1380"/>
              </w:tabs>
              <w:jc w:val="center"/>
            </w:pPr>
            <w:r w:rsidRPr="003A1E3F">
              <w:rPr>
                <w:position w:val="-12"/>
              </w:rPr>
              <w:object w:dxaOrig="380" w:dyaOrig="360">
                <v:shape id="_x0000_i1048" type="#_x0000_t75" style="width:18.75pt;height:18pt" o:ole="">
                  <v:imagedata r:id="rId54" o:title=""/>
                </v:shape>
                <o:OLEObject Type="Embed" ProgID="Equation.DSMT4" ShapeID="_x0000_i1048" DrawAspect="Content" ObjectID="_1464374116" r:id="rId55"/>
              </w:object>
            </w:r>
            <w:r>
              <w:t xml:space="preserve">, </w:t>
            </w:r>
            <w:proofErr w:type="gramStart"/>
            <w:r>
              <w:t>м</w:t>
            </w:r>
            <w:proofErr w:type="gramEnd"/>
            <w:r>
              <w:t>/с</w:t>
            </w:r>
          </w:p>
        </w:tc>
        <w:tc>
          <w:tcPr>
            <w:tcW w:w="1276" w:type="dxa"/>
            <w:vAlign w:val="center"/>
          </w:tcPr>
          <w:p w:rsidR="00C64E79" w:rsidRDefault="00C64E79" w:rsidP="003A1E3F">
            <w:pPr>
              <w:jc w:val="center"/>
            </w:pPr>
            <w:r w:rsidRPr="003A1E3F">
              <w:rPr>
                <w:position w:val="-12"/>
              </w:rPr>
              <w:object w:dxaOrig="300" w:dyaOrig="360">
                <v:shape id="_x0000_i1049" type="#_x0000_t75" style="width:15pt;height:18pt" o:ole="">
                  <v:imagedata r:id="rId56" o:title=""/>
                </v:shape>
                <o:OLEObject Type="Embed" ProgID="Equation.DSMT4" ShapeID="_x0000_i1049" DrawAspect="Content" ObjectID="_1464374117" r:id="rId57"/>
              </w:object>
            </w:r>
            <w:r>
              <w:t xml:space="preserve">, </w:t>
            </w:r>
            <w:proofErr w:type="gramStart"/>
            <w:r>
              <w:t>м</w:t>
            </w:r>
            <w:proofErr w:type="gramEnd"/>
            <w:r>
              <w:t>/с</w:t>
            </w:r>
          </w:p>
        </w:tc>
        <w:tc>
          <w:tcPr>
            <w:tcW w:w="1275" w:type="dxa"/>
            <w:vAlign w:val="center"/>
          </w:tcPr>
          <w:p w:rsidR="00C64E79" w:rsidRDefault="00C64E79" w:rsidP="003A1E3F">
            <w:pPr>
              <w:jc w:val="center"/>
            </w:pPr>
            <w:r w:rsidRPr="003A1E3F">
              <w:rPr>
                <w:position w:val="-12"/>
              </w:rPr>
              <w:object w:dxaOrig="400" w:dyaOrig="360">
                <v:shape id="_x0000_i1050" type="#_x0000_t75" style="width:20.25pt;height:18pt" o:ole="">
                  <v:imagedata r:id="rId58" o:title=""/>
                </v:shape>
                <o:OLEObject Type="Embed" ProgID="Equation.DSMT4" ShapeID="_x0000_i1050" DrawAspect="Content" ObjectID="_1464374118" r:id="rId59"/>
              </w:object>
            </w:r>
            <w:r>
              <w:t xml:space="preserve">, </w:t>
            </w:r>
            <w:proofErr w:type="gramStart"/>
            <w:r>
              <w:t>м</w:t>
            </w:r>
            <w:proofErr w:type="gramEnd"/>
            <w:r>
              <w:t>/с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64E79" w:rsidRDefault="00C64E79" w:rsidP="003A1E3F">
            <w:pPr>
              <w:jc w:val="center"/>
            </w:pPr>
            <w:r w:rsidRPr="003A1E3F">
              <w:rPr>
                <w:position w:val="-12"/>
              </w:rPr>
              <w:object w:dxaOrig="300" w:dyaOrig="360">
                <v:shape id="_x0000_i1051" type="#_x0000_t75" style="width:15pt;height:18pt" o:ole="">
                  <v:imagedata r:id="rId60" o:title=""/>
                </v:shape>
                <o:OLEObject Type="Embed" ProgID="Equation.DSMT4" ShapeID="_x0000_i1051" DrawAspect="Content" ObjectID="_1464374119" r:id="rId61"/>
              </w:object>
            </w:r>
            <w:r>
              <w:t xml:space="preserve">, </w:t>
            </w:r>
            <w:proofErr w:type="gramStart"/>
            <w:r>
              <w:t>м</w:t>
            </w:r>
            <w:proofErr w:type="gramEnd"/>
            <w:r>
              <w:t>/с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79" w:rsidRDefault="00C64E79">
            <w:pPr>
              <w:spacing w:line="276" w:lineRule="auto"/>
            </w:pPr>
            <w:r w:rsidRPr="003A1E3F">
              <w:rPr>
                <w:position w:val="-12"/>
              </w:rPr>
              <w:object w:dxaOrig="300" w:dyaOrig="360">
                <v:shape id="_x0000_i1052" type="#_x0000_t75" style="width:15pt;height:18pt" o:ole="">
                  <v:imagedata r:id="rId62" o:title=""/>
                </v:shape>
                <o:OLEObject Type="Embed" ProgID="Equation.DSMT4" ShapeID="_x0000_i1052" DrawAspect="Content" ObjectID="_1464374120" r:id="rId63"/>
              </w:object>
            </w:r>
            <w:r>
              <w:t xml:space="preserve">, </w:t>
            </w:r>
            <w:proofErr w:type="gramStart"/>
            <w:r>
              <w:t>м</w:t>
            </w:r>
            <w:proofErr w:type="gramEnd"/>
            <w:r>
              <w:t>/с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E79" w:rsidRDefault="00C64E79">
            <w:pPr>
              <w:spacing w:line="276" w:lineRule="auto"/>
            </w:pPr>
            <w:r w:rsidRPr="003A1E3F">
              <w:rPr>
                <w:position w:val="-12"/>
              </w:rPr>
              <w:object w:dxaOrig="380" w:dyaOrig="360">
                <v:shape id="_x0000_i1053" type="#_x0000_t75" style="width:18.75pt;height:18pt" o:ole="">
                  <v:imagedata r:id="rId64" o:title=""/>
                </v:shape>
                <o:OLEObject Type="Embed" ProgID="Equation.DSMT4" ShapeID="_x0000_i1053" DrawAspect="Content" ObjectID="_1464374121" r:id="rId65"/>
              </w:object>
            </w:r>
            <w:r>
              <w:t xml:space="preserve">, </w:t>
            </w:r>
            <w:proofErr w:type="gramStart"/>
            <w:r>
              <w:t>м</w:t>
            </w:r>
            <w:proofErr w:type="gramEnd"/>
            <w:r>
              <w:t>/с</w:t>
            </w:r>
          </w:p>
        </w:tc>
      </w:tr>
      <w:tr w:rsidR="00C64E79" w:rsidTr="00744B16">
        <w:trPr>
          <w:jc w:val="center"/>
        </w:trPr>
        <w:tc>
          <w:tcPr>
            <w:tcW w:w="1595" w:type="dxa"/>
            <w:vAlign w:val="center"/>
          </w:tcPr>
          <w:p w:rsidR="00C64E79" w:rsidRDefault="00C64E79" w:rsidP="003A1E3F">
            <w:pPr>
              <w:tabs>
                <w:tab w:val="center" w:pos="690"/>
                <w:tab w:val="right" w:pos="1380"/>
              </w:tabs>
              <w:jc w:val="center"/>
            </w:pPr>
            <w:r w:rsidRPr="003A1E3F">
              <w:rPr>
                <w:position w:val="-10"/>
              </w:rPr>
              <w:object w:dxaOrig="800" w:dyaOrig="320">
                <v:shape id="_x0000_i1054" type="#_x0000_t75" style="width:39.75pt;height:15.75pt" o:ole="">
                  <v:imagedata r:id="rId66" o:title=""/>
                </v:shape>
                <o:OLEObject Type="Embed" ProgID="Equation.DSMT4" ShapeID="_x0000_i1054" DrawAspect="Content" ObjectID="_1464374122" r:id="rId67"/>
              </w:object>
            </w:r>
          </w:p>
        </w:tc>
        <w:tc>
          <w:tcPr>
            <w:tcW w:w="1284" w:type="dxa"/>
            <w:vAlign w:val="center"/>
          </w:tcPr>
          <w:p w:rsidR="00C64E79" w:rsidRDefault="00C64E79" w:rsidP="00744B16">
            <w:pPr>
              <w:jc w:val="center"/>
            </w:pPr>
            <w:r>
              <w:t>2,78</w:t>
            </w:r>
          </w:p>
        </w:tc>
        <w:tc>
          <w:tcPr>
            <w:tcW w:w="1276" w:type="dxa"/>
            <w:vAlign w:val="center"/>
          </w:tcPr>
          <w:p w:rsidR="00C64E79" w:rsidRPr="00C64E79" w:rsidRDefault="00C64E79" w:rsidP="00744B16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,45</w:t>
            </w:r>
          </w:p>
        </w:tc>
        <w:tc>
          <w:tcPr>
            <w:tcW w:w="1275" w:type="dxa"/>
            <w:vAlign w:val="center"/>
          </w:tcPr>
          <w:p w:rsidR="00C64E79" w:rsidRPr="00C64E79" w:rsidRDefault="00C64E79" w:rsidP="00744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2,3</w:t>
            </w:r>
          </w:p>
        </w:tc>
        <w:tc>
          <w:tcPr>
            <w:tcW w:w="1276" w:type="dxa"/>
            <w:vAlign w:val="center"/>
          </w:tcPr>
          <w:p w:rsidR="00C64E79" w:rsidRPr="00C64E79" w:rsidRDefault="00C64E79" w:rsidP="00744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79" w:rsidRPr="00C64E79" w:rsidRDefault="00C64E79" w:rsidP="00744B1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4,7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79" w:rsidRPr="00744B16" w:rsidRDefault="00744B16" w:rsidP="00744B1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1,39</w:t>
            </w:r>
          </w:p>
        </w:tc>
      </w:tr>
      <w:tr w:rsidR="00C64E79" w:rsidTr="00744B16">
        <w:trPr>
          <w:jc w:val="center"/>
        </w:trPr>
        <w:tc>
          <w:tcPr>
            <w:tcW w:w="1595" w:type="dxa"/>
            <w:vAlign w:val="center"/>
          </w:tcPr>
          <w:p w:rsidR="00C64E79" w:rsidRDefault="00C64E79" w:rsidP="003A1E3F">
            <w:pPr>
              <w:jc w:val="center"/>
            </w:pPr>
            <w:r w:rsidRPr="003A1E3F">
              <w:rPr>
                <w:position w:val="-10"/>
              </w:rPr>
              <w:object w:dxaOrig="920" w:dyaOrig="320">
                <v:shape id="_x0000_i1055" type="#_x0000_t75" style="width:45.75pt;height:15.75pt" o:ole="">
                  <v:imagedata r:id="rId68" o:title=""/>
                </v:shape>
                <o:OLEObject Type="Embed" ProgID="Equation.DSMT4" ShapeID="_x0000_i1055" DrawAspect="Content" ObjectID="_1464374123" r:id="rId69"/>
              </w:object>
            </w:r>
          </w:p>
        </w:tc>
        <w:tc>
          <w:tcPr>
            <w:tcW w:w="1284" w:type="dxa"/>
            <w:vAlign w:val="center"/>
          </w:tcPr>
          <w:p w:rsidR="00C64E79" w:rsidRPr="00744B16" w:rsidRDefault="00744B16" w:rsidP="00744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2,78</w:t>
            </w:r>
          </w:p>
        </w:tc>
        <w:tc>
          <w:tcPr>
            <w:tcW w:w="1276" w:type="dxa"/>
            <w:vAlign w:val="center"/>
          </w:tcPr>
          <w:p w:rsidR="00C64E79" w:rsidRPr="00744B16" w:rsidRDefault="00744B16" w:rsidP="00744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1,88</w:t>
            </w:r>
          </w:p>
        </w:tc>
        <w:tc>
          <w:tcPr>
            <w:tcW w:w="1275" w:type="dxa"/>
            <w:vAlign w:val="center"/>
          </w:tcPr>
          <w:p w:rsidR="00C64E79" w:rsidRPr="00744B16" w:rsidRDefault="00744B16" w:rsidP="00744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3,85</w:t>
            </w:r>
          </w:p>
        </w:tc>
        <w:tc>
          <w:tcPr>
            <w:tcW w:w="1276" w:type="dxa"/>
            <w:vAlign w:val="center"/>
          </w:tcPr>
          <w:p w:rsidR="00C64E79" w:rsidRPr="00744B16" w:rsidRDefault="00744B16" w:rsidP="00744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79" w:rsidRPr="00744B16" w:rsidRDefault="00744B16" w:rsidP="00744B1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E79" w:rsidRPr="00744B16" w:rsidRDefault="00744B16" w:rsidP="00744B1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1,39</w:t>
            </w:r>
          </w:p>
        </w:tc>
      </w:tr>
    </w:tbl>
    <w:p w:rsidR="003F134C" w:rsidRDefault="00653790" w:rsidP="003F134C">
      <w:pPr>
        <w:jc w:val="both"/>
      </w:pPr>
      <w:r>
        <w:t>Построим план ускорений для двух положений механизма.</w:t>
      </w:r>
    </w:p>
    <w:p w:rsidR="00524F48" w:rsidRPr="00EF0C89" w:rsidRDefault="00524F48" w:rsidP="00524F48">
      <w:pPr>
        <w:ind w:firstLine="540"/>
        <w:jc w:val="both"/>
        <w:rPr>
          <w:szCs w:val="28"/>
        </w:rPr>
      </w:pPr>
      <w:r w:rsidRPr="00EF0C89">
        <w:rPr>
          <w:szCs w:val="28"/>
        </w:rPr>
        <w:t xml:space="preserve">Определение ускорений точек следует начинать с вычисления ускорения точки </w:t>
      </w:r>
      <w:r>
        <w:rPr>
          <w:i/>
          <w:szCs w:val="28"/>
          <w:lang w:val="en-US"/>
        </w:rPr>
        <w:t>B</w:t>
      </w:r>
      <w:r w:rsidRPr="00EF0C89">
        <w:rPr>
          <w:szCs w:val="28"/>
        </w:rPr>
        <w:t xml:space="preserve">. Кривошип </w:t>
      </w:r>
      <w:r>
        <w:rPr>
          <w:i/>
          <w:szCs w:val="28"/>
          <w:lang w:val="en-US"/>
        </w:rPr>
        <w:t>AB</w:t>
      </w:r>
      <w:r w:rsidRPr="00EF0C89">
        <w:rPr>
          <w:szCs w:val="28"/>
        </w:rPr>
        <w:t xml:space="preserve"> вращается равномерно, поэтому ускорение точки </w:t>
      </w:r>
      <w:r>
        <w:rPr>
          <w:i/>
          <w:szCs w:val="28"/>
          <w:lang w:val="en-US"/>
        </w:rPr>
        <w:t>B</w:t>
      </w:r>
      <w:r w:rsidRPr="00EF0C89">
        <w:rPr>
          <w:szCs w:val="28"/>
        </w:rPr>
        <w:t xml:space="preserve"> </w:t>
      </w:r>
      <w:r w:rsidRPr="00EF0C89">
        <w:rPr>
          <w:szCs w:val="28"/>
        </w:rPr>
        <w:lastRenderedPageBreak/>
        <w:t>совпадает с нормальным ускорением</w:t>
      </w:r>
      <w:proofErr w:type="gramStart"/>
      <w:r w:rsidRPr="00EF0C89">
        <w:rPr>
          <w:szCs w:val="28"/>
        </w:rPr>
        <w:t xml:space="preserve"> ,</w:t>
      </w:r>
      <w:proofErr w:type="gramEnd"/>
      <w:r w:rsidRPr="00EF0C89">
        <w:rPr>
          <w:szCs w:val="28"/>
        </w:rPr>
        <w:t xml:space="preserve"> которое </w:t>
      </w:r>
      <w:r>
        <w:rPr>
          <w:szCs w:val="28"/>
        </w:rPr>
        <w:t xml:space="preserve">направлено от точки </w:t>
      </w:r>
      <w:r>
        <w:rPr>
          <w:i/>
          <w:szCs w:val="28"/>
          <w:lang w:val="en-US"/>
        </w:rPr>
        <w:t>B</w:t>
      </w:r>
      <w:r>
        <w:rPr>
          <w:szCs w:val="28"/>
        </w:rPr>
        <w:t xml:space="preserve"> к точке </w:t>
      </w:r>
      <w:r>
        <w:rPr>
          <w:i/>
          <w:szCs w:val="28"/>
          <w:lang w:val="en-US"/>
        </w:rPr>
        <w:t>A</w:t>
      </w:r>
      <w:r>
        <w:rPr>
          <w:szCs w:val="28"/>
        </w:rPr>
        <w:t>, при этом</w:t>
      </w:r>
      <w:r w:rsidRPr="00D9289F">
        <w:rPr>
          <w:szCs w:val="28"/>
        </w:rPr>
        <w:t xml:space="preserve"> </w:t>
      </w:r>
      <w:r w:rsidRPr="000B2C48">
        <w:rPr>
          <w:i/>
          <w:szCs w:val="28"/>
        </w:rPr>
        <w:t>а</w:t>
      </w:r>
      <w:r w:rsidR="00B80C86">
        <w:rPr>
          <w:szCs w:val="28"/>
          <w:vertAlign w:val="subscript"/>
          <w:lang w:val="en-US"/>
        </w:rPr>
        <w:t>B</w:t>
      </w:r>
      <w:r w:rsidRPr="00EF0C89">
        <w:rPr>
          <w:szCs w:val="28"/>
        </w:rPr>
        <w:t>=</w:t>
      </w:r>
      <w:r w:rsidRPr="000B2C48">
        <w:rPr>
          <w:i/>
          <w:szCs w:val="28"/>
        </w:rPr>
        <w:t>а</w:t>
      </w:r>
      <w:r w:rsidR="00B80C86">
        <w:rPr>
          <w:szCs w:val="28"/>
          <w:vertAlign w:val="subscript"/>
          <w:lang w:val="en-US"/>
        </w:rPr>
        <w:t>B</w:t>
      </w:r>
      <w:r w:rsidRPr="006270E2">
        <w:rPr>
          <w:i/>
          <w:szCs w:val="28"/>
          <w:vertAlign w:val="superscript"/>
          <w:lang w:val="en-US"/>
        </w:rPr>
        <w:t>N</w:t>
      </w:r>
      <w:r w:rsidRPr="00EF0C89">
        <w:rPr>
          <w:szCs w:val="28"/>
        </w:rPr>
        <w:t>= ω</w:t>
      </w:r>
      <w:r w:rsidR="00B80C86">
        <w:rPr>
          <w:szCs w:val="28"/>
          <w:vertAlign w:val="subscript"/>
          <w:lang w:val="en-US"/>
        </w:rPr>
        <w:t>AB</w:t>
      </w:r>
      <w:r w:rsidRPr="00EF0C89">
        <w:rPr>
          <w:szCs w:val="28"/>
          <w:vertAlign w:val="superscript"/>
        </w:rPr>
        <w:t>2</w:t>
      </w:r>
      <w:r w:rsidRPr="00EF0C89">
        <w:rPr>
          <w:szCs w:val="28"/>
        </w:rPr>
        <w:t>∙</w:t>
      </w:r>
      <w:r w:rsidR="00B80C86">
        <w:rPr>
          <w:i/>
          <w:szCs w:val="28"/>
          <w:lang w:val="en-US"/>
        </w:rPr>
        <w:t>AB</w:t>
      </w:r>
      <w:r w:rsidR="00B80C86">
        <w:rPr>
          <w:szCs w:val="28"/>
        </w:rPr>
        <w:t>=</w:t>
      </w:r>
      <w:r w:rsidR="00B80C86" w:rsidRPr="00B80C86">
        <w:rPr>
          <w:szCs w:val="28"/>
        </w:rPr>
        <w:t>47,1</w:t>
      </w:r>
      <w:r w:rsidRPr="00EF0C89">
        <w:rPr>
          <w:szCs w:val="28"/>
          <w:vertAlign w:val="superscript"/>
        </w:rPr>
        <w:t>2</w:t>
      </w:r>
      <w:r w:rsidRPr="00EF0C89">
        <w:rPr>
          <w:szCs w:val="28"/>
        </w:rPr>
        <w:t>∙</w:t>
      </w:r>
      <w:r w:rsidR="00B80C86" w:rsidRPr="00B80C86">
        <w:rPr>
          <w:szCs w:val="28"/>
        </w:rPr>
        <w:t>0,08</w:t>
      </w:r>
      <w:r w:rsidRPr="00EF0C89">
        <w:rPr>
          <w:szCs w:val="28"/>
        </w:rPr>
        <w:t>=</w:t>
      </w:r>
      <w:r w:rsidR="00B80C86" w:rsidRPr="00B80C86">
        <w:rPr>
          <w:szCs w:val="28"/>
        </w:rPr>
        <w:t>177,4</w:t>
      </w:r>
      <w:r>
        <w:rPr>
          <w:szCs w:val="28"/>
        </w:rPr>
        <w:t> </w:t>
      </w:r>
      <w:r w:rsidRPr="00EF0C89">
        <w:rPr>
          <w:szCs w:val="28"/>
        </w:rPr>
        <w:t>м/с</w:t>
      </w:r>
      <w:r w:rsidRPr="00EF0C89">
        <w:rPr>
          <w:szCs w:val="28"/>
          <w:vertAlign w:val="superscript"/>
        </w:rPr>
        <w:t>2</w:t>
      </w:r>
      <w:r w:rsidRPr="00EF0C89">
        <w:rPr>
          <w:szCs w:val="28"/>
        </w:rPr>
        <w:t>.</w:t>
      </w:r>
    </w:p>
    <w:p w:rsidR="00524F48" w:rsidRPr="00EF0C89" w:rsidRDefault="00524F48" w:rsidP="00524F48">
      <w:pPr>
        <w:ind w:firstLine="540"/>
        <w:jc w:val="both"/>
        <w:rPr>
          <w:szCs w:val="28"/>
        </w:rPr>
      </w:pPr>
      <w:r w:rsidRPr="00EF0C89">
        <w:rPr>
          <w:szCs w:val="28"/>
        </w:rPr>
        <w:t xml:space="preserve">Ускорения точек </w:t>
      </w:r>
      <w:r w:rsidR="00B80C86">
        <w:rPr>
          <w:i/>
          <w:szCs w:val="28"/>
          <w:lang w:val="en-US"/>
        </w:rPr>
        <w:t>C</w:t>
      </w:r>
      <w:r w:rsidRPr="00EF0C89">
        <w:rPr>
          <w:szCs w:val="28"/>
        </w:rPr>
        <w:t xml:space="preserve"> и </w:t>
      </w:r>
      <w:r w:rsidR="00B80C86">
        <w:rPr>
          <w:i/>
          <w:szCs w:val="28"/>
          <w:lang w:val="en-US"/>
        </w:rPr>
        <w:t>D</w:t>
      </w:r>
      <w:r w:rsidRPr="00EF0C89">
        <w:rPr>
          <w:szCs w:val="28"/>
        </w:rPr>
        <w:t xml:space="preserve"> определяем с помощью теоремы  о распределении ускорений в плоскопараллельном движении шатуна </w:t>
      </w:r>
      <w:r w:rsidR="00B80C86">
        <w:rPr>
          <w:i/>
          <w:szCs w:val="28"/>
          <w:lang w:val="en-US"/>
        </w:rPr>
        <w:t>BC</w:t>
      </w:r>
      <w:r w:rsidRPr="00EF0C89">
        <w:rPr>
          <w:szCs w:val="28"/>
        </w:rPr>
        <w:t xml:space="preserve">. Согласно этой теореме вектор ускорения любой точки тела при его плоскопараллельном движении равен векторной сумме ускорения какой-нибудь другой точки, взятой за полюс, касательного и нормального ускорений рассматриваемой точки во вращательном движении тела вокруг полюса. </w:t>
      </w:r>
    </w:p>
    <w:p w:rsidR="00EE782D" w:rsidRDefault="00B80C86" w:rsidP="003A353E">
      <w:pPr>
        <w:rPr>
          <w:szCs w:val="28"/>
        </w:rPr>
      </w:pPr>
      <w:r w:rsidRPr="00EF0C89">
        <w:rPr>
          <w:szCs w:val="28"/>
        </w:rPr>
        <w:t xml:space="preserve">При этом величина касательного ускорения </w:t>
      </w:r>
      <w:proofErr w:type="spellStart"/>
      <w:r w:rsidRPr="000B2C48">
        <w:rPr>
          <w:i/>
          <w:szCs w:val="28"/>
          <w:lang w:val="en-US"/>
        </w:rPr>
        <w:t>a</w:t>
      </w:r>
      <w:r w:rsidRPr="00EF0C89">
        <w:rPr>
          <w:szCs w:val="28"/>
          <w:vertAlign w:val="subscript"/>
          <w:lang w:val="en-US"/>
        </w:rPr>
        <w:t>b</w:t>
      </w:r>
      <w:r>
        <w:rPr>
          <w:szCs w:val="28"/>
          <w:vertAlign w:val="subscript"/>
          <w:lang w:val="en-US"/>
        </w:rPr>
        <w:t>c</w:t>
      </w:r>
      <w:r w:rsidRPr="00EF0C89">
        <w:rPr>
          <w:szCs w:val="28"/>
          <w:vertAlign w:val="superscript"/>
          <w:lang w:val="en-US"/>
        </w:rPr>
        <w:t>τ</w:t>
      </w:r>
      <w:proofErr w:type="spellEnd"/>
      <w:r w:rsidRPr="00EF0C89">
        <w:rPr>
          <w:szCs w:val="28"/>
        </w:rPr>
        <w:t xml:space="preserve">= </w:t>
      </w:r>
      <w:r w:rsidRPr="000B2C48">
        <w:rPr>
          <w:i/>
          <w:szCs w:val="28"/>
        </w:rPr>
        <w:t>ε</w:t>
      </w:r>
      <w:proofErr w:type="spellStart"/>
      <w:r w:rsidRPr="00EF0C89">
        <w:rPr>
          <w:szCs w:val="28"/>
          <w:vertAlign w:val="subscript"/>
          <w:lang w:val="en-US"/>
        </w:rPr>
        <w:t>b</w:t>
      </w:r>
      <w:r>
        <w:rPr>
          <w:szCs w:val="28"/>
          <w:vertAlign w:val="subscript"/>
          <w:lang w:val="en-US"/>
        </w:rPr>
        <w:t>c</w:t>
      </w:r>
      <w:proofErr w:type="spellEnd"/>
      <w:r w:rsidRPr="00EF0C89">
        <w:rPr>
          <w:szCs w:val="28"/>
        </w:rPr>
        <w:t>∙</w:t>
      </w:r>
      <w:r w:rsidRPr="00A71264">
        <w:rPr>
          <w:i/>
          <w:szCs w:val="28"/>
          <w:lang w:val="en-US"/>
        </w:rPr>
        <w:t>B</w:t>
      </w:r>
      <w:r>
        <w:rPr>
          <w:i/>
          <w:szCs w:val="28"/>
          <w:lang w:val="en-US"/>
        </w:rPr>
        <w:t>C</w:t>
      </w:r>
      <w:r w:rsidRPr="00EF0C89">
        <w:rPr>
          <w:szCs w:val="28"/>
        </w:rPr>
        <w:t xml:space="preserve">, а направление перпендикулярно отрезку </w:t>
      </w:r>
      <w:r w:rsidRPr="00A71264">
        <w:rPr>
          <w:i/>
          <w:szCs w:val="28"/>
        </w:rPr>
        <w:t>АВ</w:t>
      </w:r>
      <w:r w:rsidRPr="00EF0C89">
        <w:rPr>
          <w:szCs w:val="28"/>
        </w:rPr>
        <w:t xml:space="preserve">; величина нормального ускорения равна </w:t>
      </w:r>
      <w:r>
        <w:rPr>
          <w:szCs w:val="28"/>
        </w:rPr>
        <w:t xml:space="preserve"> </w:t>
      </w:r>
    </w:p>
    <w:p w:rsidR="003A353E" w:rsidRDefault="00B80C86" w:rsidP="003A353E">
      <w:pPr>
        <w:rPr>
          <w:i/>
          <w:szCs w:val="28"/>
        </w:rPr>
      </w:pPr>
      <w:proofErr w:type="spellStart"/>
      <w:proofErr w:type="gramStart"/>
      <w:r w:rsidRPr="000B2C48">
        <w:rPr>
          <w:i/>
          <w:szCs w:val="28"/>
          <w:lang w:val="en-US"/>
        </w:rPr>
        <w:t>a</w:t>
      </w:r>
      <w:r w:rsidRPr="00EF0C89">
        <w:rPr>
          <w:szCs w:val="28"/>
          <w:vertAlign w:val="subscript"/>
          <w:lang w:val="en-US"/>
        </w:rPr>
        <w:t>b</w:t>
      </w:r>
      <w:r w:rsidR="00713DAF">
        <w:rPr>
          <w:szCs w:val="28"/>
          <w:vertAlign w:val="subscript"/>
          <w:lang w:val="en-US"/>
        </w:rPr>
        <w:t>c</w:t>
      </w:r>
      <w:r w:rsidRPr="006270E2">
        <w:rPr>
          <w:i/>
          <w:szCs w:val="28"/>
          <w:vertAlign w:val="superscript"/>
          <w:lang w:val="en-US"/>
        </w:rPr>
        <w:t>N</w:t>
      </w:r>
      <w:proofErr w:type="spellEnd"/>
      <w:proofErr w:type="gramEnd"/>
      <w:r>
        <w:rPr>
          <w:szCs w:val="28"/>
        </w:rPr>
        <w:t>=(</w:t>
      </w:r>
      <w:r w:rsidRPr="00EF0C89">
        <w:rPr>
          <w:szCs w:val="28"/>
        </w:rPr>
        <w:t>ω</w:t>
      </w:r>
      <w:proofErr w:type="spellStart"/>
      <w:r w:rsidR="00713DAF">
        <w:rPr>
          <w:szCs w:val="28"/>
          <w:vertAlign w:val="subscript"/>
          <w:lang w:val="en-US"/>
        </w:rPr>
        <w:t>bc</w:t>
      </w:r>
      <w:proofErr w:type="spellEnd"/>
      <w:r w:rsidRPr="00EF0C89">
        <w:rPr>
          <w:szCs w:val="28"/>
        </w:rPr>
        <w:t>)</w:t>
      </w:r>
      <w:r w:rsidRPr="00EF0C89">
        <w:rPr>
          <w:szCs w:val="28"/>
          <w:vertAlign w:val="superscript"/>
        </w:rPr>
        <w:t>2</w:t>
      </w:r>
      <w:r w:rsidRPr="00EF0C89">
        <w:rPr>
          <w:szCs w:val="28"/>
        </w:rPr>
        <w:t>∙</w:t>
      </w:r>
      <w:r w:rsidRPr="00A71264">
        <w:rPr>
          <w:i/>
          <w:szCs w:val="28"/>
          <w:lang w:val="en-US"/>
        </w:rPr>
        <w:t>B</w:t>
      </w:r>
      <w:r w:rsidR="00713DAF">
        <w:rPr>
          <w:i/>
          <w:szCs w:val="28"/>
          <w:lang w:val="en-US"/>
        </w:rPr>
        <w:t>C</w:t>
      </w:r>
      <w:r w:rsidR="00EE782D" w:rsidRPr="00EE782D">
        <w:rPr>
          <w:i/>
          <w:szCs w:val="28"/>
        </w:rPr>
        <w:t xml:space="preserve">=38,6 </w:t>
      </w:r>
      <w:r w:rsidR="00EE782D">
        <w:rPr>
          <w:i/>
          <w:szCs w:val="28"/>
        </w:rPr>
        <w:t>м/с</w:t>
      </w:r>
      <w:r w:rsidR="00EE782D">
        <w:rPr>
          <w:i/>
          <w:szCs w:val="28"/>
          <w:vertAlign w:val="superscript"/>
        </w:rPr>
        <w:t>2</w:t>
      </w:r>
      <w:r w:rsidRPr="00EF0C89">
        <w:rPr>
          <w:szCs w:val="28"/>
        </w:rPr>
        <w:t xml:space="preserve">, а направление параллельно отрезку </w:t>
      </w:r>
      <w:r w:rsidRPr="00A71264">
        <w:rPr>
          <w:i/>
          <w:szCs w:val="28"/>
        </w:rPr>
        <w:t>В</w:t>
      </w:r>
      <w:r w:rsidR="00713DAF">
        <w:rPr>
          <w:i/>
          <w:szCs w:val="28"/>
          <w:lang w:val="en-US"/>
        </w:rPr>
        <w:t>C</w:t>
      </w:r>
      <w:r w:rsidRPr="00EF0C89">
        <w:rPr>
          <w:szCs w:val="28"/>
        </w:rPr>
        <w:t xml:space="preserve"> от </w:t>
      </w:r>
      <w:r w:rsidR="00713DAF">
        <w:rPr>
          <w:szCs w:val="28"/>
          <w:lang w:val="en-US"/>
        </w:rPr>
        <w:t>C</w:t>
      </w:r>
      <w:r w:rsidRPr="00EF0C89">
        <w:rPr>
          <w:szCs w:val="28"/>
        </w:rPr>
        <w:t xml:space="preserve"> к </w:t>
      </w:r>
      <w:r w:rsidR="00713DAF">
        <w:rPr>
          <w:i/>
          <w:szCs w:val="28"/>
          <w:lang w:val="en-US"/>
        </w:rPr>
        <w:t>B</w:t>
      </w:r>
      <w:r w:rsidR="00713DAF" w:rsidRPr="00713DAF">
        <w:rPr>
          <w:i/>
          <w:szCs w:val="28"/>
        </w:rPr>
        <w:t>.</w:t>
      </w:r>
    </w:p>
    <w:p w:rsidR="00DA2182" w:rsidRDefault="00DA2182" w:rsidP="003A353E">
      <w:pPr>
        <w:rPr>
          <w:szCs w:val="28"/>
        </w:rPr>
      </w:pPr>
      <w:r>
        <w:rPr>
          <w:szCs w:val="28"/>
        </w:rPr>
        <w:t>Аналогично строим планы ускорений и для второй структурной группы механизма.</w:t>
      </w:r>
    </w:p>
    <w:p w:rsidR="00DA2182" w:rsidRDefault="00DA2182" w:rsidP="003A353E">
      <w:pPr>
        <w:rPr>
          <w:szCs w:val="28"/>
        </w:rPr>
      </w:pPr>
      <w:r>
        <w:rPr>
          <w:szCs w:val="28"/>
        </w:rPr>
        <w:t xml:space="preserve">Искомые величины измеряем на чертеже и определяем с </w:t>
      </w:r>
      <w:r w:rsidR="006C211D">
        <w:rPr>
          <w:szCs w:val="28"/>
        </w:rPr>
        <w:t>п</w:t>
      </w:r>
      <w:r>
        <w:rPr>
          <w:szCs w:val="28"/>
        </w:rPr>
        <w:t xml:space="preserve">омощью масштабного коэффициента </w:t>
      </w:r>
      <w:r w:rsidR="006C211D" w:rsidRPr="00DA2182">
        <w:rPr>
          <w:position w:val="-24"/>
          <w:szCs w:val="28"/>
        </w:rPr>
        <w:object w:dxaOrig="1820" w:dyaOrig="660">
          <v:shape id="_x0000_i1056" type="#_x0000_t75" style="width:90.75pt;height:33pt" o:ole="">
            <v:imagedata r:id="rId70" o:title=""/>
          </v:shape>
          <o:OLEObject Type="Embed" ProgID="Equation.DSMT4" ShapeID="_x0000_i1056" DrawAspect="Content" ObjectID="_1464374124" r:id="rId71"/>
        </w:object>
      </w:r>
      <w:r>
        <w:rPr>
          <w:szCs w:val="28"/>
        </w:rPr>
        <w:t xml:space="preserve"> </w:t>
      </w:r>
    </w:p>
    <w:p w:rsidR="00DA2182" w:rsidRDefault="00DA2182" w:rsidP="00DA2182">
      <w:pPr>
        <w:ind w:firstLine="540"/>
        <w:jc w:val="both"/>
        <w:rPr>
          <w:szCs w:val="28"/>
        </w:rPr>
      </w:pPr>
      <w:r>
        <w:rPr>
          <w:szCs w:val="28"/>
        </w:rPr>
        <w:t>Таблица 1. Ускорения звеньев и точек механизма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95"/>
        <w:gridCol w:w="1284"/>
        <w:gridCol w:w="1276"/>
        <w:gridCol w:w="1275"/>
        <w:gridCol w:w="1276"/>
        <w:gridCol w:w="1134"/>
        <w:gridCol w:w="1172"/>
      </w:tblGrid>
      <w:tr w:rsidR="00DA2182" w:rsidTr="004D4885">
        <w:trPr>
          <w:jc w:val="center"/>
        </w:trPr>
        <w:tc>
          <w:tcPr>
            <w:tcW w:w="1595" w:type="dxa"/>
            <w:vAlign w:val="center"/>
          </w:tcPr>
          <w:p w:rsidR="00DA2182" w:rsidRDefault="00DA2182" w:rsidP="004D4885">
            <w:pPr>
              <w:jc w:val="center"/>
            </w:pPr>
          </w:p>
        </w:tc>
        <w:tc>
          <w:tcPr>
            <w:tcW w:w="1284" w:type="dxa"/>
            <w:vAlign w:val="center"/>
          </w:tcPr>
          <w:p w:rsidR="00DA2182" w:rsidRDefault="00DA2182" w:rsidP="004D4885">
            <w:pPr>
              <w:tabs>
                <w:tab w:val="center" w:pos="690"/>
                <w:tab w:val="right" w:pos="1380"/>
              </w:tabs>
              <w:jc w:val="center"/>
            </w:pPr>
            <w:r w:rsidRPr="003A1E3F">
              <w:rPr>
                <w:position w:val="-12"/>
              </w:rPr>
              <w:object w:dxaOrig="380" w:dyaOrig="360">
                <v:shape id="_x0000_i1057" type="#_x0000_t75" style="width:18.75pt;height:18pt" o:ole="">
                  <v:imagedata r:id="rId72" o:title=""/>
                </v:shape>
                <o:OLEObject Type="Embed" ProgID="Equation.DSMT4" ShapeID="_x0000_i1057" DrawAspect="Content" ObjectID="_1464374125" r:id="rId73"/>
              </w:object>
            </w:r>
            <w:r>
              <w:t xml:space="preserve">, </w:t>
            </w:r>
            <w:proofErr w:type="gramStart"/>
            <w:r>
              <w:t>м</w:t>
            </w:r>
            <w:proofErr w:type="gramEnd"/>
            <w:r>
              <w:t>/с</w:t>
            </w:r>
          </w:p>
        </w:tc>
        <w:tc>
          <w:tcPr>
            <w:tcW w:w="1276" w:type="dxa"/>
            <w:vAlign w:val="center"/>
          </w:tcPr>
          <w:p w:rsidR="00DA2182" w:rsidRDefault="00DA2182" w:rsidP="004D4885">
            <w:pPr>
              <w:jc w:val="center"/>
            </w:pPr>
            <w:r w:rsidRPr="003A1E3F">
              <w:rPr>
                <w:position w:val="-12"/>
              </w:rPr>
              <w:object w:dxaOrig="300" w:dyaOrig="360">
                <v:shape id="_x0000_i1058" type="#_x0000_t75" style="width:15pt;height:18pt" o:ole="">
                  <v:imagedata r:id="rId74" o:title=""/>
                </v:shape>
                <o:OLEObject Type="Embed" ProgID="Equation.DSMT4" ShapeID="_x0000_i1058" DrawAspect="Content" ObjectID="_1464374126" r:id="rId75"/>
              </w:object>
            </w:r>
            <w:r>
              <w:t xml:space="preserve">, </w:t>
            </w:r>
            <w:proofErr w:type="gramStart"/>
            <w:r>
              <w:t>м</w:t>
            </w:r>
            <w:proofErr w:type="gramEnd"/>
            <w:r>
              <w:t>/с</w:t>
            </w:r>
          </w:p>
        </w:tc>
        <w:tc>
          <w:tcPr>
            <w:tcW w:w="1275" w:type="dxa"/>
            <w:vAlign w:val="center"/>
          </w:tcPr>
          <w:p w:rsidR="00DA2182" w:rsidRDefault="00DA2182" w:rsidP="004D4885">
            <w:pPr>
              <w:jc w:val="center"/>
            </w:pPr>
            <w:r w:rsidRPr="003A1E3F">
              <w:rPr>
                <w:position w:val="-12"/>
              </w:rPr>
              <w:object w:dxaOrig="400" w:dyaOrig="360">
                <v:shape id="_x0000_i1059" type="#_x0000_t75" style="width:20.25pt;height:18pt" o:ole="">
                  <v:imagedata r:id="rId76" o:title=""/>
                </v:shape>
                <o:OLEObject Type="Embed" ProgID="Equation.DSMT4" ShapeID="_x0000_i1059" DrawAspect="Content" ObjectID="_1464374127" r:id="rId77"/>
              </w:object>
            </w:r>
            <w:r>
              <w:t xml:space="preserve">, </w:t>
            </w:r>
            <w:proofErr w:type="gramStart"/>
            <w:r>
              <w:t>м</w:t>
            </w:r>
            <w:proofErr w:type="gramEnd"/>
            <w:r>
              <w:t>/с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2182" w:rsidRDefault="00DA2182" w:rsidP="004D4885">
            <w:pPr>
              <w:jc w:val="center"/>
            </w:pPr>
            <w:r w:rsidRPr="003A1E3F">
              <w:rPr>
                <w:position w:val="-12"/>
              </w:rPr>
              <w:object w:dxaOrig="300" w:dyaOrig="360">
                <v:shape id="_x0000_i1060" type="#_x0000_t75" style="width:15pt;height:18pt" o:ole="">
                  <v:imagedata r:id="rId78" o:title=""/>
                </v:shape>
                <o:OLEObject Type="Embed" ProgID="Equation.DSMT4" ShapeID="_x0000_i1060" DrawAspect="Content" ObjectID="_1464374128" r:id="rId79"/>
              </w:object>
            </w:r>
            <w:r>
              <w:t xml:space="preserve">, </w:t>
            </w:r>
            <w:proofErr w:type="gramStart"/>
            <w:r>
              <w:t>м</w:t>
            </w:r>
            <w:proofErr w:type="gramEnd"/>
            <w:r>
              <w:t>/с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82" w:rsidRDefault="006C211D" w:rsidP="004D4885">
            <w:pPr>
              <w:spacing w:line="276" w:lineRule="auto"/>
            </w:pPr>
            <w:r w:rsidRPr="003A1E3F">
              <w:rPr>
                <w:position w:val="-12"/>
              </w:rPr>
              <w:object w:dxaOrig="300" w:dyaOrig="360">
                <v:shape id="_x0000_i1061" type="#_x0000_t75" style="width:15pt;height:18pt" o:ole="">
                  <v:imagedata r:id="rId80" o:title=""/>
                </v:shape>
                <o:OLEObject Type="Embed" ProgID="Equation.DSMT4" ShapeID="_x0000_i1061" DrawAspect="Content" ObjectID="_1464374129" r:id="rId81"/>
              </w:object>
            </w:r>
            <w:r w:rsidR="00DA2182">
              <w:t xml:space="preserve">, </w:t>
            </w:r>
            <w:proofErr w:type="gramStart"/>
            <w:r w:rsidR="00DA2182">
              <w:t>м</w:t>
            </w:r>
            <w:proofErr w:type="gramEnd"/>
            <w:r w:rsidR="00DA2182">
              <w:t>/с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182" w:rsidRDefault="006C211D" w:rsidP="004D4885">
            <w:pPr>
              <w:spacing w:line="276" w:lineRule="auto"/>
            </w:pPr>
            <w:r w:rsidRPr="003A1E3F">
              <w:rPr>
                <w:position w:val="-12"/>
              </w:rPr>
              <w:object w:dxaOrig="400" w:dyaOrig="360">
                <v:shape id="_x0000_i1062" type="#_x0000_t75" style="width:20.25pt;height:18pt" o:ole="">
                  <v:imagedata r:id="rId82" o:title=""/>
                </v:shape>
                <o:OLEObject Type="Embed" ProgID="Equation.DSMT4" ShapeID="_x0000_i1062" DrawAspect="Content" ObjectID="_1464374130" r:id="rId83"/>
              </w:object>
            </w:r>
            <w:r w:rsidR="00DA2182">
              <w:t xml:space="preserve">, </w:t>
            </w:r>
            <w:proofErr w:type="gramStart"/>
            <w:r w:rsidR="00DA2182">
              <w:t>м</w:t>
            </w:r>
            <w:proofErr w:type="gramEnd"/>
            <w:r w:rsidR="00DA2182">
              <w:t>/с</w:t>
            </w:r>
          </w:p>
        </w:tc>
      </w:tr>
      <w:tr w:rsidR="00DA2182" w:rsidTr="004D4885">
        <w:trPr>
          <w:jc w:val="center"/>
        </w:trPr>
        <w:tc>
          <w:tcPr>
            <w:tcW w:w="1595" w:type="dxa"/>
            <w:vAlign w:val="center"/>
          </w:tcPr>
          <w:p w:rsidR="00DA2182" w:rsidRDefault="00DA2182" w:rsidP="004D4885">
            <w:pPr>
              <w:tabs>
                <w:tab w:val="center" w:pos="690"/>
                <w:tab w:val="right" w:pos="1380"/>
              </w:tabs>
              <w:jc w:val="center"/>
            </w:pPr>
            <w:r w:rsidRPr="003A1E3F">
              <w:rPr>
                <w:position w:val="-10"/>
              </w:rPr>
              <w:object w:dxaOrig="800" w:dyaOrig="320">
                <v:shape id="_x0000_i1063" type="#_x0000_t75" style="width:39.75pt;height:15.75pt" o:ole="">
                  <v:imagedata r:id="rId66" o:title=""/>
                </v:shape>
                <o:OLEObject Type="Embed" ProgID="Equation.DSMT4" ShapeID="_x0000_i1063" DrawAspect="Content" ObjectID="_1464374131" r:id="rId84"/>
              </w:object>
            </w:r>
          </w:p>
        </w:tc>
        <w:tc>
          <w:tcPr>
            <w:tcW w:w="1284" w:type="dxa"/>
            <w:vAlign w:val="center"/>
          </w:tcPr>
          <w:p w:rsidR="00DA2182" w:rsidRPr="006C211D" w:rsidRDefault="006C211D" w:rsidP="004D4885">
            <w:pPr>
              <w:jc w:val="center"/>
              <w:rPr>
                <w:lang w:val="en-US"/>
              </w:rPr>
            </w:pPr>
            <w:r>
              <w:t>125</w:t>
            </w:r>
            <w:r>
              <w:rPr>
                <w:lang w:val="en-US"/>
              </w:rPr>
              <w:t>,4</w:t>
            </w:r>
          </w:p>
        </w:tc>
        <w:tc>
          <w:tcPr>
            <w:tcW w:w="1276" w:type="dxa"/>
            <w:vAlign w:val="center"/>
          </w:tcPr>
          <w:p w:rsidR="00DA2182" w:rsidRPr="00C64E79" w:rsidRDefault="006C211D" w:rsidP="004D48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128,7</w:t>
            </w:r>
          </w:p>
        </w:tc>
        <w:tc>
          <w:tcPr>
            <w:tcW w:w="1275" w:type="dxa"/>
            <w:vAlign w:val="center"/>
          </w:tcPr>
          <w:p w:rsidR="00DA2182" w:rsidRPr="00C64E79" w:rsidRDefault="006C211D" w:rsidP="004D48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130,4</w:t>
            </w:r>
          </w:p>
        </w:tc>
        <w:tc>
          <w:tcPr>
            <w:tcW w:w="1276" w:type="dxa"/>
            <w:vAlign w:val="center"/>
          </w:tcPr>
          <w:p w:rsidR="00DA2182" w:rsidRPr="00C64E79" w:rsidRDefault="006C211D" w:rsidP="004D48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82" w:rsidRPr="00C64E79" w:rsidRDefault="006C211D" w:rsidP="004D488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225,4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82" w:rsidRPr="00744B16" w:rsidRDefault="006C211D" w:rsidP="004D488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</w:tr>
      <w:tr w:rsidR="00DA2182" w:rsidTr="004D4885">
        <w:trPr>
          <w:jc w:val="center"/>
        </w:trPr>
        <w:tc>
          <w:tcPr>
            <w:tcW w:w="1595" w:type="dxa"/>
            <w:vAlign w:val="center"/>
          </w:tcPr>
          <w:p w:rsidR="00DA2182" w:rsidRDefault="00DA2182" w:rsidP="004D4885">
            <w:pPr>
              <w:jc w:val="center"/>
            </w:pPr>
            <w:r w:rsidRPr="003A1E3F">
              <w:rPr>
                <w:position w:val="-10"/>
              </w:rPr>
              <w:object w:dxaOrig="920" w:dyaOrig="320">
                <v:shape id="_x0000_i1064" type="#_x0000_t75" style="width:45.75pt;height:15.75pt" o:ole="">
                  <v:imagedata r:id="rId68" o:title=""/>
                </v:shape>
                <o:OLEObject Type="Embed" ProgID="Equation.DSMT4" ShapeID="_x0000_i1064" DrawAspect="Content" ObjectID="_1464374132" r:id="rId85"/>
              </w:object>
            </w:r>
          </w:p>
        </w:tc>
        <w:tc>
          <w:tcPr>
            <w:tcW w:w="1284" w:type="dxa"/>
            <w:vAlign w:val="center"/>
          </w:tcPr>
          <w:p w:rsidR="00DA2182" w:rsidRPr="00744B16" w:rsidRDefault="006C211D" w:rsidP="004D48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147,3</w:t>
            </w:r>
          </w:p>
        </w:tc>
        <w:tc>
          <w:tcPr>
            <w:tcW w:w="1276" w:type="dxa"/>
            <w:vAlign w:val="center"/>
          </w:tcPr>
          <w:p w:rsidR="00DA2182" w:rsidRPr="00744B16" w:rsidRDefault="006C211D" w:rsidP="004D48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202,7</w:t>
            </w:r>
          </w:p>
        </w:tc>
        <w:tc>
          <w:tcPr>
            <w:tcW w:w="1275" w:type="dxa"/>
            <w:vAlign w:val="center"/>
          </w:tcPr>
          <w:p w:rsidR="00DA2182" w:rsidRPr="00744B16" w:rsidRDefault="006C211D" w:rsidP="004D48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87,2</w:t>
            </w:r>
          </w:p>
        </w:tc>
        <w:tc>
          <w:tcPr>
            <w:tcW w:w="1276" w:type="dxa"/>
            <w:vAlign w:val="center"/>
          </w:tcPr>
          <w:p w:rsidR="00DA2182" w:rsidRPr="00744B16" w:rsidRDefault="006C211D" w:rsidP="004D48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82" w:rsidRPr="00744B16" w:rsidRDefault="006C211D" w:rsidP="004D488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73,5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182" w:rsidRPr="00744B16" w:rsidRDefault="006C211D" w:rsidP="004D488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207,2</w:t>
            </w:r>
          </w:p>
        </w:tc>
      </w:tr>
    </w:tbl>
    <w:p w:rsidR="00DA2182" w:rsidRPr="00DA2182" w:rsidRDefault="00DA2182" w:rsidP="003A353E"/>
    <w:p w:rsidR="003A353E" w:rsidRPr="003A353E" w:rsidRDefault="003A353E" w:rsidP="00E812EB"/>
    <w:sectPr w:rsidR="003A353E" w:rsidRPr="003A353E" w:rsidSect="00577F9C">
      <w:footerReference w:type="default" r:id="rId8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9C" w:rsidRDefault="00577F9C" w:rsidP="00577F9C">
      <w:pPr>
        <w:spacing w:after="0" w:line="240" w:lineRule="auto"/>
      </w:pPr>
      <w:r>
        <w:separator/>
      </w:r>
    </w:p>
  </w:endnote>
  <w:endnote w:type="continuationSeparator" w:id="0">
    <w:p w:rsidR="00577F9C" w:rsidRDefault="00577F9C" w:rsidP="0057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632892"/>
      <w:docPartObj>
        <w:docPartGallery w:val="Page Numbers (Bottom of Page)"/>
        <w:docPartUnique/>
      </w:docPartObj>
    </w:sdtPr>
    <w:sdtContent>
      <w:p w:rsidR="00577F9C" w:rsidRDefault="00577F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77F9C" w:rsidRDefault="00577F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9C" w:rsidRDefault="00577F9C" w:rsidP="00577F9C">
      <w:pPr>
        <w:spacing w:after="0" w:line="240" w:lineRule="auto"/>
      </w:pPr>
      <w:r>
        <w:separator/>
      </w:r>
    </w:p>
  </w:footnote>
  <w:footnote w:type="continuationSeparator" w:id="0">
    <w:p w:rsidR="00577F9C" w:rsidRDefault="00577F9C" w:rsidP="00577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75C"/>
    <w:rsid w:val="00067D91"/>
    <w:rsid w:val="000976D4"/>
    <w:rsid w:val="00260FE4"/>
    <w:rsid w:val="0032004B"/>
    <w:rsid w:val="00364398"/>
    <w:rsid w:val="0037475C"/>
    <w:rsid w:val="003A1E3F"/>
    <w:rsid w:val="003A353E"/>
    <w:rsid w:val="003F134C"/>
    <w:rsid w:val="0043128A"/>
    <w:rsid w:val="00456978"/>
    <w:rsid w:val="00524F48"/>
    <w:rsid w:val="00577F9C"/>
    <w:rsid w:val="00653790"/>
    <w:rsid w:val="006C211D"/>
    <w:rsid w:val="00713DAF"/>
    <w:rsid w:val="00744B16"/>
    <w:rsid w:val="007A0FF5"/>
    <w:rsid w:val="007D5AAE"/>
    <w:rsid w:val="00813A5F"/>
    <w:rsid w:val="008A03B9"/>
    <w:rsid w:val="00935D9A"/>
    <w:rsid w:val="00B80C86"/>
    <w:rsid w:val="00BC756A"/>
    <w:rsid w:val="00C64E79"/>
    <w:rsid w:val="00CF4BC5"/>
    <w:rsid w:val="00D766F5"/>
    <w:rsid w:val="00DA2182"/>
    <w:rsid w:val="00E03063"/>
    <w:rsid w:val="00E812EB"/>
    <w:rsid w:val="00E81C44"/>
    <w:rsid w:val="00E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6A"/>
    <w:pPr>
      <w:spacing w:line="36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66F5"/>
    <w:pPr>
      <w:spacing w:after="0"/>
      <w:ind w:firstLine="567"/>
    </w:pPr>
    <w:rPr>
      <w:rFonts w:eastAsia="Times New Roman" w:cs="Times New Roman"/>
      <w:szCs w:val="24"/>
    </w:rPr>
  </w:style>
  <w:style w:type="character" w:customStyle="1" w:styleId="a4">
    <w:name w:val="Основной текст с отступом Знак"/>
    <w:basedOn w:val="a0"/>
    <w:link w:val="a3"/>
    <w:rsid w:val="00D766F5"/>
    <w:rPr>
      <w:rFonts w:eastAsia="Times New Roman" w:cs="Times New Roman"/>
      <w:szCs w:val="24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3A353E"/>
    <w:pPr>
      <w:tabs>
        <w:tab w:val="center" w:pos="4680"/>
        <w:tab w:val="right" w:pos="9360"/>
      </w:tabs>
    </w:pPr>
  </w:style>
  <w:style w:type="character" w:customStyle="1" w:styleId="MTDisplayEquation0">
    <w:name w:val="MTDisplayEquation Знак"/>
    <w:basedOn w:val="a0"/>
    <w:link w:val="MTDisplayEquation"/>
    <w:rsid w:val="003A353E"/>
    <w:rPr>
      <w:rFonts w:eastAsiaTheme="minorEastAsia"/>
      <w:lang w:eastAsia="ru-RU"/>
    </w:rPr>
  </w:style>
  <w:style w:type="character" w:customStyle="1" w:styleId="MTConvertedEquation">
    <w:name w:val="MTConvertedEquation"/>
    <w:basedOn w:val="a0"/>
    <w:rsid w:val="003A353E"/>
    <w:rPr>
      <w:szCs w:val="28"/>
    </w:rPr>
  </w:style>
  <w:style w:type="table" w:styleId="a5">
    <w:name w:val="Table Grid"/>
    <w:basedOn w:val="a1"/>
    <w:uiPriority w:val="59"/>
    <w:rsid w:val="003A1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7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7F9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7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7F9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7</cp:revision>
  <dcterms:created xsi:type="dcterms:W3CDTF">2014-06-14T18:55:00Z</dcterms:created>
  <dcterms:modified xsi:type="dcterms:W3CDTF">2014-06-15T13:48:00Z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